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2A12" w14:textId="28599553" w:rsidR="005408B3" w:rsidRPr="005408B3" w:rsidRDefault="005408B3" w:rsidP="005408B3">
      <w:pPr>
        <w:keepNext/>
        <w:keepLines/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5408B3">
        <w:rPr>
          <w:rFonts w:ascii="Calibri" w:eastAsia="Times New Roman" w:hAnsi="Calibri" w:cs="Calibri"/>
          <w:b/>
          <w:color w:val="000000"/>
          <w:lang w:eastAsia="pl-PL"/>
        </w:rPr>
        <w:t xml:space="preserve">KLAUZULA INFORMACYJNA DLA </w:t>
      </w: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408B3">
        <w:rPr>
          <w:rFonts w:ascii="Calibri" w:eastAsia="Times New Roman" w:hAnsi="Calibri" w:cs="Calibri"/>
          <w:b/>
          <w:color w:val="000000"/>
          <w:lang w:eastAsia="pl-PL"/>
        </w:rPr>
        <w:t xml:space="preserve">CZŁONKA KOMISJI POWOŁANEJ DO OPINIOWANIA OFERT </w:t>
      </w:r>
      <w:r w:rsidR="00200E63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</w:t>
      </w:r>
      <w:r w:rsidRPr="005408B3">
        <w:rPr>
          <w:rFonts w:ascii="Calibri" w:eastAsia="Times New Roman" w:hAnsi="Calibri" w:cs="Calibri"/>
          <w:b/>
          <w:color w:val="000000"/>
          <w:lang w:eastAsia="pl-PL"/>
        </w:rPr>
        <w:t>W OTWARTYCH KONKURSACH OFERT-ORGANIZACJE POZARZĄDOWE</w:t>
      </w:r>
    </w:p>
    <w:p w14:paraId="1309D7AC" w14:textId="77777777" w:rsidR="005408B3" w:rsidRPr="005408B3" w:rsidRDefault="005408B3" w:rsidP="005408B3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2194ED23" w14:textId="34C6D4C3" w:rsidR="005408B3" w:rsidRDefault="005408B3" w:rsidP="005408B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Zgodnie z art. 13  </w:t>
      </w:r>
      <w:r w:rsidRPr="005408B3">
        <w:rPr>
          <w:rFonts w:ascii="Calibri" w:eastAsia="Times New Roman" w:hAnsi="Calibri" w:cs="Calibri"/>
          <w:bCs/>
          <w:color w:val="000000"/>
          <w:kern w:val="36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97283">
        <w:rPr>
          <w:rFonts w:ascii="Calibri" w:eastAsia="Times New Roman" w:hAnsi="Calibri" w:cs="Calibri"/>
          <w:bCs/>
          <w:color w:val="000000"/>
          <w:kern w:val="36"/>
          <w:lang w:eastAsia="pl-PL"/>
        </w:rPr>
        <w:t xml:space="preserve">                   </w:t>
      </w:r>
      <w:r w:rsidRPr="005408B3">
        <w:rPr>
          <w:rFonts w:ascii="Calibri" w:eastAsia="Times New Roman" w:hAnsi="Calibri" w:cs="Calibri"/>
          <w:bCs/>
          <w:color w:val="000000"/>
          <w:kern w:val="36"/>
          <w:lang w:eastAsia="pl-PL"/>
        </w:rPr>
        <w:t xml:space="preserve">o ochronie danych) </w:t>
      </w:r>
      <w:r w:rsidRPr="005408B3">
        <w:rPr>
          <w:rFonts w:ascii="Calibri" w:eastAsia="Times New Roman" w:hAnsi="Calibri" w:cs="Calibri"/>
          <w:color w:val="000000"/>
          <w:lang w:eastAsia="pl-PL"/>
        </w:rPr>
        <w:t>z dnia 27 kwietnia 2016 r. (Dz. Urz. UE. L Nr 119, str. 1), zwanego dalej „Rozporządzeniem” lub „RODO” informuję iż:</w:t>
      </w:r>
    </w:p>
    <w:p w14:paraId="4F5F7E7A" w14:textId="78C9D1BB" w:rsidR="005408B3" w:rsidRPr="005408B3" w:rsidRDefault="005408B3" w:rsidP="005408B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Administratorem Pani/Pana danych osobowych jest </w:t>
      </w:r>
      <w:r>
        <w:rPr>
          <w:rFonts w:ascii="Calibri" w:eastAsia="Times New Roman" w:hAnsi="Calibri" w:cs="Calibri"/>
          <w:color w:val="000000"/>
          <w:kern w:val="1"/>
          <w:lang w:eastAsia="zh-CN" w:bidi="pl-PL"/>
        </w:rPr>
        <w:t>Burmistrz Nowego Miasta Lubawskiego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 </w:t>
      </w:r>
      <w:r w:rsidR="0059728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                                 z 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siedzibą w </w:t>
      </w:r>
      <w:r>
        <w:rPr>
          <w:rFonts w:ascii="Calibri" w:eastAsia="Times New Roman" w:hAnsi="Calibri" w:cs="Calibri"/>
          <w:color w:val="000000"/>
          <w:kern w:val="1"/>
          <w:lang w:eastAsia="zh-CN" w:bidi="pl-PL"/>
        </w:rPr>
        <w:t>Nowym Mieście Lubawskim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 przy ulicy </w:t>
      </w:r>
      <w:r>
        <w:rPr>
          <w:rFonts w:ascii="Calibri" w:eastAsia="Times New Roman" w:hAnsi="Calibri" w:cs="Calibri"/>
          <w:color w:val="000000"/>
          <w:kern w:val="1"/>
          <w:lang w:eastAsia="zh-CN" w:bidi="pl-PL"/>
        </w:rPr>
        <w:t>Rynek 1, 13-300 Nowe Miasto Lubawskie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, telefon kontaktowy: </w:t>
      </w:r>
      <w:r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56 472 96 10, </w:t>
      </w:r>
      <w:r w:rsidRPr="005408B3"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 adres poczty elektronicznej: </w:t>
      </w:r>
      <w:hyperlink r:id="rId7" w:history="1">
        <w:r w:rsidRPr="00F37B42">
          <w:rPr>
            <w:rStyle w:val="Hipercze"/>
            <w:rFonts w:ascii="Calibri" w:eastAsia="Times New Roman" w:hAnsi="Calibri" w:cs="Calibri"/>
            <w:kern w:val="1"/>
            <w:lang w:eastAsia="zh-CN" w:bidi="pl-PL"/>
          </w:rPr>
          <w:t>urzad@umnowemiasto.pl</w:t>
        </w:r>
      </w:hyperlink>
      <w:r>
        <w:rPr>
          <w:rFonts w:ascii="Calibri" w:eastAsia="Times New Roman" w:hAnsi="Calibri" w:cs="Calibri"/>
          <w:color w:val="000000"/>
          <w:kern w:val="1"/>
          <w:lang w:eastAsia="zh-CN" w:bidi="pl-PL"/>
        </w:rPr>
        <w:t xml:space="preserve">. </w:t>
      </w:r>
    </w:p>
    <w:p w14:paraId="1D83E4B7" w14:textId="5AF21C84" w:rsidR="005408B3" w:rsidRPr="005408B3" w:rsidRDefault="005408B3" w:rsidP="005408B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Pr="005408B3">
        <w:rPr>
          <w:rFonts w:ascii="Calibri" w:eastAsia="Times New Roman" w:hAnsi="Calibri" w:cs="Calibri"/>
          <w:color w:val="000000"/>
          <w:lang w:eastAsia="pl-PL"/>
        </w:rPr>
        <w:t>Administrator danych osobowych informuje, iż został powołany Inspektor ochrony danych, którego funkcję pełni</w:t>
      </w:r>
      <w:r w:rsidRPr="005408B3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5408B3">
        <w:rPr>
          <w:rFonts w:ascii="Calibri" w:eastAsia="Times New Roman" w:hAnsi="Calibri" w:cs="Calibri"/>
          <w:color w:val="000000"/>
          <w:lang w:eastAsia="pl-PL"/>
        </w:rPr>
        <w:t>Pan Mariusz Kwaśnik. Kontakt z Inspektorem jest możliwy pod adresem poczty elektronicznej: iod@valven.pl lub pisemnie na adres siedziby Administratora danych, wskazany powyżej.</w:t>
      </w:r>
    </w:p>
    <w:p w14:paraId="67EA0483" w14:textId="59FD98D3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 xml:space="preserve">3. Pani/ Pana dane będą przetwarzane w celu naboru osób wskazanych przez organizacje pozarządowe lub podmioty wymienione w art. 3 ust.3 ustawy z dnia 24 kwietnia 2003 r. o działalności pożytku publicznego i wolontariacie do udziału w pracach komisji konkursowej opiniującej oferty złożone </w:t>
      </w:r>
      <w:r w:rsidR="00D13940">
        <w:rPr>
          <w:rFonts w:ascii="Calibri" w:eastAsia="Calibri" w:hAnsi="Calibri" w:cs="Calibri"/>
          <w:color w:val="000000"/>
        </w:rPr>
        <w:t xml:space="preserve">                 </w:t>
      </w:r>
      <w:r w:rsidRPr="005408B3">
        <w:rPr>
          <w:rFonts w:ascii="Calibri" w:eastAsia="Calibri" w:hAnsi="Calibri" w:cs="Calibri"/>
          <w:color w:val="000000"/>
        </w:rPr>
        <w:t xml:space="preserve">w otwartym konkursie ofert. </w:t>
      </w:r>
    </w:p>
    <w:p w14:paraId="17BC1319" w14:textId="77777777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>4. Pani/Pana dane osobowe będą przetwarzane ze względu na wypełnienie obowiązku prawnego ciążącego na Administratorze (art. 6 ust. 1 lit. c RODO) w związku z :</w:t>
      </w:r>
    </w:p>
    <w:p w14:paraId="25356313" w14:textId="331E7205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>-  art. 15 ust.</w:t>
      </w:r>
      <w:r w:rsidR="00D13940">
        <w:rPr>
          <w:rFonts w:ascii="Calibri" w:eastAsia="Calibri" w:hAnsi="Calibri" w:cs="Calibri"/>
          <w:color w:val="000000"/>
        </w:rPr>
        <w:t xml:space="preserve"> </w:t>
      </w:r>
      <w:r w:rsidRPr="005408B3">
        <w:rPr>
          <w:rFonts w:ascii="Calibri" w:eastAsia="Calibri" w:hAnsi="Calibri" w:cs="Calibri"/>
          <w:color w:val="000000"/>
        </w:rPr>
        <w:t>2 a, ust.</w:t>
      </w:r>
      <w:r w:rsidR="00D13940">
        <w:rPr>
          <w:rFonts w:ascii="Calibri" w:eastAsia="Calibri" w:hAnsi="Calibri" w:cs="Calibri"/>
          <w:color w:val="000000"/>
        </w:rPr>
        <w:t xml:space="preserve"> </w:t>
      </w:r>
      <w:r w:rsidRPr="005408B3">
        <w:rPr>
          <w:rFonts w:ascii="Calibri" w:eastAsia="Calibri" w:hAnsi="Calibri" w:cs="Calibri"/>
          <w:color w:val="000000"/>
        </w:rPr>
        <w:t xml:space="preserve">2d  ustawy z dnia 24 kwietnia 2003 r. o działalności pożytku publicznego </w:t>
      </w:r>
      <w:r w:rsidR="00D13940">
        <w:rPr>
          <w:rFonts w:ascii="Calibri" w:eastAsia="Calibri" w:hAnsi="Calibri" w:cs="Calibri"/>
          <w:color w:val="000000"/>
        </w:rPr>
        <w:t xml:space="preserve">                                       </w:t>
      </w:r>
      <w:r w:rsidRPr="005408B3">
        <w:rPr>
          <w:rFonts w:ascii="Calibri" w:eastAsia="Calibri" w:hAnsi="Calibri" w:cs="Calibri"/>
          <w:color w:val="000000"/>
        </w:rPr>
        <w:t xml:space="preserve">i o wolontariacie, </w:t>
      </w:r>
    </w:p>
    <w:p w14:paraId="64AAAC19" w14:textId="30AA1CA0" w:rsidR="005A71DB" w:rsidRPr="005A71DB" w:rsidRDefault="005408B3" w:rsidP="005A71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 xml:space="preserve">- </w:t>
      </w:r>
      <w:r w:rsidR="00027AA9">
        <w:rPr>
          <w:rFonts w:ascii="Calibri" w:eastAsia="Calibri" w:hAnsi="Calibri" w:cs="Calibri"/>
          <w:color w:val="000000"/>
        </w:rPr>
        <w:t xml:space="preserve">rozdz. XII </w:t>
      </w:r>
      <w:r w:rsidR="005A71DB" w:rsidRPr="005A71DB">
        <w:rPr>
          <w:rFonts w:ascii="Calibri" w:eastAsia="Calibri" w:hAnsi="Calibri" w:cs="Calibri"/>
          <w:color w:val="000000"/>
        </w:rPr>
        <w:t>Programu współpracy Gminy Miejskiej Nowe Miasto Lubawskie z organizacjami pozarządowymi oraz podmiotami wymienionymi w art. 3 ust. 3 ustawy z dnia 24 kwietnia 2003r. o działalności pożytku publicznego i wolontariacie na rok 2023</w:t>
      </w:r>
      <w:r w:rsidR="005A71DB">
        <w:rPr>
          <w:rFonts w:ascii="Calibri" w:eastAsia="Calibri" w:hAnsi="Calibri" w:cs="Calibri"/>
          <w:color w:val="000000"/>
        </w:rPr>
        <w:t xml:space="preserve">, </w:t>
      </w:r>
      <w:r w:rsidR="00027AA9">
        <w:rPr>
          <w:rFonts w:ascii="Calibri" w:eastAsia="Calibri" w:hAnsi="Calibri" w:cs="Calibri"/>
          <w:color w:val="000000"/>
        </w:rPr>
        <w:t xml:space="preserve">przyjętego uchwałą Nr </w:t>
      </w:r>
      <w:r w:rsidR="005A71DB" w:rsidRPr="005A71DB">
        <w:rPr>
          <w:rFonts w:ascii="Calibri" w:eastAsia="Calibri" w:hAnsi="Calibri" w:cs="Calibri"/>
          <w:color w:val="000000"/>
        </w:rPr>
        <w:t>XLI/268/2022</w:t>
      </w:r>
      <w:r w:rsidR="005A71DB" w:rsidRPr="005A71DB">
        <w:rPr>
          <w:rFonts w:ascii="Calibri" w:eastAsia="Calibri" w:hAnsi="Calibri" w:cs="Calibri"/>
          <w:color w:val="000000"/>
        </w:rPr>
        <w:t xml:space="preserve"> </w:t>
      </w:r>
      <w:r w:rsidR="00027AA9">
        <w:rPr>
          <w:rFonts w:ascii="Calibri" w:eastAsia="Calibri" w:hAnsi="Calibri" w:cs="Calibri"/>
          <w:color w:val="000000"/>
        </w:rPr>
        <w:t xml:space="preserve">Rady Miejskiej w Nowym Mieście Lubawskim </w:t>
      </w:r>
      <w:r w:rsidR="005A71DB" w:rsidRPr="005A71DB">
        <w:rPr>
          <w:rFonts w:ascii="Calibri" w:eastAsia="Calibri" w:hAnsi="Calibri" w:cs="Calibri"/>
          <w:color w:val="000000"/>
        </w:rPr>
        <w:t>z dnia 8 listopada 2022 r.</w:t>
      </w:r>
    </w:p>
    <w:p w14:paraId="4175F944" w14:textId="30C6FC25" w:rsidR="005408B3" w:rsidRPr="005408B3" w:rsidRDefault="005408B3" w:rsidP="005A71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 xml:space="preserve">5. Odbiorcami Pani/ Pana danych osobowych będą podmioty uprawnione do uzyskania danych na   podstawie przepisów prawa oraz  podmioty z którymi współpracuje Administrator: </w:t>
      </w:r>
    </w:p>
    <w:p w14:paraId="2315CD4F" w14:textId="4096E6C1" w:rsidR="005408B3" w:rsidRPr="005408B3" w:rsidRDefault="005408B3" w:rsidP="00027AA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 xml:space="preserve">podmioty świadczące usługi w zakresie IT - dostawca i </w:t>
      </w:r>
      <w:proofErr w:type="spellStart"/>
      <w:r w:rsidRPr="005408B3">
        <w:rPr>
          <w:rFonts w:ascii="Calibri" w:eastAsia="Calibri" w:hAnsi="Calibri" w:cs="Calibri"/>
          <w:color w:val="000000"/>
        </w:rPr>
        <w:t>hostingodawca</w:t>
      </w:r>
      <w:proofErr w:type="spellEnd"/>
      <w:r w:rsidRPr="005408B3">
        <w:rPr>
          <w:rFonts w:ascii="Calibri" w:eastAsia="Calibri" w:hAnsi="Calibri" w:cs="Calibri"/>
          <w:color w:val="000000"/>
        </w:rPr>
        <w:t xml:space="preserve"> usług poczty elektronicznej (nazwa.pl sp. z o.o., ul. Mieczysława </w:t>
      </w:r>
      <w:proofErr w:type="spellStart"/>
      <w:r w:rsidRPr="005408B3">
        <w:rPr>
          <w:rFonts w:ascii="Calibri" w:eastAsia="Calibri" w:hAnsi="Calibri" w:cs="Calibri"/>
          <w:color w:val="000000"/>
        </w:rPr>
        <w:t>Medweckiego</w:t>
      </w:r>
      <w:proofErr w:type="spellEnd"/>
      <w:r w:rsidRPr="005408B3">
        <w:rPr>
          <w:rFonts w:ascii="Calibri" w:eastAsia="Calibri" w:hAnsi="Calibri" w:cs="Calibri"/>
          <w:color w:val="000000"/>
        </w:rPr>
        <w:t xml:space="preserve"> 17, 31-870 Kraków, NIP: 6751402920, REGON: 120805512), dostawca i </w:t>
      </w:r>
      <w:proofErr w:type="spellStart"/>
      <w:r w:rsidRPr="005408B3">
        <w:rPr>
          <w:rFonts w:ascii="Calibri" w:eastAsia="Calibri" w:hAnsi="Calibri" w:cs="Calibri"/>
          <w:color w:val="000000"/>
        </w:rPr>
        <w:t>hostingodawca</w:t>
      </w:r>
      <w:proofErr w:type="spellEnd"/>
      <w:r w:rsidRPr="005408B3">
        <w:rPr>
          <w:rFonts w:ascii="Calibri" w:eastAsia="Calibri" w:hAnsi="Calibri" w:cs="Calibri"/>
          <w:color w:val="000000"/>
        </w:rPr>
        <w:t xml:space="preserve"> Biuletynu Informacji Publicznej (Wytwórnia Telewizyjno-Filmowa Alfa Sp. z o.o., ul. Kukułeczki 56, 71-698 Szczecin NIP: 851-10-09-957, REGON: 810678643),  podmiot dostarczający oprogramowanie do elektronicznego obieg dokumentów (Centralny Ośrodek Informatyki, Aleje Jerozolimskie 132-136, 02-305 Warszawa, NIP: 7252036863, REGON: 100999489)</w:t>
      </w:r>
      <w:r w:rsidR="00027AA9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  <w:r w:rsidR="00027AA9" w:rsidRPr="005408B3">
        <w:rPr>
          <w:rFonts w:ascii="Calibri" w:eastAsia="Calibri" w:hAnsi="Calibri" w:cs="Calibri"/>
          <w:color w:val="000000"/>
        </w:rPr>
        <w:t xml:space="preserve"> </w:t>
      </w:r>
    </w:p>
    <w:p w14:paraId="16721383" w14:textId="77777777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>6. Pani/ Pana dane umieszczone w treści zarządzenia podlegają ogłoszeniu  w Biuletynie Informacji Publicznej a także  zostaną wywieszone na tablicy ogłoszeń Urzędu Miejskiego w Nowym Mieście Lubawskim.</w:t>
      </w:r>
    </w:p>
    <w:p w14:paraId="31634AD4" w14:textId="77777777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Calibri"/>
          <w:color w:val="000000"/>
          <w:sz w:val="24"/>
          <w:szCs w:val="24"/>
        </w:rPr>
      </w:pPr>
      <w:r w:rsidRPr="005408B3">
        <w:rPr>
          <w:rFonts w:ascii="Calibri" w:eastAsia="Calibri" w:hAnsi="Calibri" w:cs="Calibri"/>
          <w:color w:val="000000"/>
        </w:rPr>
        <w:t>7. Podanie przez Panią/Pana danych jest niezbędne aby móc Panią/Pana powołać w skład komisji konkursowej. Brak podania przez Panią/Pana danych uniemożliwi powołanie Pani/ Pana w skład komisji konkursowej</w:t>
      </w:r>
      <w:r w:rsidRPr="005408B3">
        <w:rPr>
          <w:rFonts w:ascii="Arial" w:eastAsia="Calibri" w:hAnsi="Arial" w:cs="Calibri"/>
          <w:color w:val="000000"/>
          <w:sz w:val="24"/>
          <w:szCs w:val="24"/>
        </w:rPr>
        <w:t>.</w:t>
      </w:r>
    </w:p>
    <w:p w14:paraId="493A705F" w14:textId="74F051B6" w:rsidR="005408B3" w:rsidRPr="005408B3" w:rsidRDefault="005408B3" w:rsidP="005408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5408B3">
        <w:rPr>
          <w:rFonts w:ascii="Calibri" w:eastAsia="Calibri" w:hAnsi="Calibri" w:cs="Calibri"/>
          <w:color w:val="000000"/>
        </w:rPr>
        <w:t xml:space="preserve">8. Pani/ Pana dane osobowe będą przetwarzane przez  okres 5 lat, następnie Archiwum Państwowe po ekspertyzie dokumentów może podjąć decyzję o ich zniszczeniu lub przekwalifikować na kategorię A </w:t>
      </w:r>
      <w:r w:rsidR="00D13940">
        <w:rPr>
          <w:rFonts w:ascii="Calibri" w:eastAsia="Calibri" w:hAnsi="Calibri" w:cs="Calibri"/>
          <w:color w:val="000000"/>
        </w:rPr>
        <w:t xml:space="preserve">                   </w:t>
      </w:r>
      <w:r w:rsidRPr="005408B3">
        <w:rPr>
          <w:rFonts w:ascii="Calibri" w:eastAsia="Calibri" w:hAnsi="Calibri" w:cs="Calibri"/>
          <w:color w:val="000000"/>
        </w:rPr>
        <w:t>i wtedy Pani/ Pana  dane osobowe będą przetwarzane przez 25 lat od stycznia kolejnego roku po zakończeniu  realizacji zadania</w:t>
      </w:r>
      <w:r w:rsidR="00200E63">
        <w:rPr>
          <w:rFonts w:ascii="Calibri" w:eastAsia="Calibri" w:hAnsi="Calibri" w:cs="Calibri"/>
          <w:color w:val="000000"/>
        </w:rPr>
        <w:t>,</w:t>
      </w:r>
      <w:r w:rsidRPr="005408B3">
        <w:rPr>
          <w:rFonts w:ascii="Calibri" w:eastAsia="Calibri" w:hAnsi="Calibri" w:cs="Calibri"/>
          <w:color w:val="000000"/>
        </w:rPr>
        <w:t xml:space="preserve"> a następnie zostaną przekazane do Archiwum Państwowego w </w:t>
      </w:r>
      <w:r w:rsidR="00200E63">
        <w:rPr>
          <w:rFonts w:ascii="Calibri" w:eastAsia="Calibri" w:hAnsi="Calibri" w:cs="Calibri"/>
          <w:color w:val="000000"/>
        </w:rPr>
        <w:t>Toruniu</w:t>
      </w:r>
      <w:r w:rsidRPr="005408B3">
        <w:rPr>
          <w:rFonts w:ascii="Calibri" w:eastAsia="Calibri" w:hAnsi="Calibri" w:cs="Calibri"/>
          <w:color w:val="000000"/>
        </w:rPr>
        <w:t xml:space="preserve">, </w:t>
      </w:r>
      <w:r w:rsidRPr="005408B3">
        <w:rPr>
          <w:rFonts w:ascii="Calibri" w:eastAsia="Calibri" w:hAnsi="Calibri" w:cs="Calibri"/>
          <w:color w:val="000000"/>
        </w:rPr>
        <w:lastRenderedPageBreak/>
        <w:t>gdzie będą przetwarzane wieczyście</w:t>
      </w:r>
      <w:r w:rsidRPr="005408B3">
        <w:rPr>
          <w:rFonts w:ascii="Calibri" w:eastAsia="Calibri" w:hAnsi="Calibri" w:cs="Calibri"/>
          <w:bCs/>
          <w:color w:val="000000"/>
        </w:rPr>
        <w:t>. Zarządzenie w którym jest umieszczona informacja o składzie osobowym komisji będzie przechowywana wieczyście.</w:t>
      </w:r>
    </w:p>
    <w:p w14:paraId="61F5BFAE" w14:textId="77777777" w:rsidR="005408B3" w:rsidRPr="005408B3" w:rsidRDefault="005408B3" w:rsidP="005408B3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9" w:name="_Hlk8310320"/>
      <w:r w:rsidRPr="005408B3">
        <w:rPr>
          <w:rFonts w:ascii="Calibri" w:eastAsia="Calibri" w:hAnsi="Calibri" w:cs="Calibri"/>
        </w:rPr>
        <w:t xml:space="preserve">9. </w:t>
      </w:r>
      <w:r w:rsidRPr="005408B3">
        <w:rPr>
          <w:rFonts w:ascii="Calibri" w:eastAsia="Times New Roman" w:hAnsi="Calibri" w:cs="Calibri"/>
          <w:lang w:eastAsia="pl-PL"/>
        </w:rPr>
        <w:t>W związku z przetwarzaniem Pani/ Pana danych osobowych przysługują Państwu następujące prawa:</w:t>
      </w:r>
    </w:p>
    <w:p w14:paraId="2BC767E1" w14:textId="77777777" w:rsidR="005408B3" w:rsidRPr="005408B3" w:rsidRDefault="005408B3" w:rsidP="005408B3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>prawo dostępu do danych osobowych w tym prawo do uzyskania kopii tych danych (art. 15 RODO),</w:t>
      </w:r>
    </w:p>
    <w:p w14:paraId="1BE8EB45" w14:textId="77777777" w:rsidR="005408B3" w:rsidRPr="005408B3" w:rsidRDefault="005408B3" w:rsidP="005408B3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>prawo do żądania sprostowania (poprawiania) danych osobowych – w przypadku, gdy dane są nieprawidłowe lub niekompletne (art. 16 RODO),</w:t>
      </w:r>
    </w:p>
    <w:p w14:paraId="51968950" w14:textId="27648CB0" w:rsidR="005408B3" w:rsidRPr="005408B3" w:rsidRDefault="005408B3" w:rsidP="005408B3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prawo do żądania ograniczenia przetwarzania danych osobowych w przypadkach określonych </w:t>
      </w:r>
      <w:r w:rsidR="00D13940">
        <w:rPr>
          <w:rFonts w:ascii="Calibri" w:eastAsia="Times New Roman" w:hAnsi="Calibri" w:cs="Calibri"/>
          <w:color w:val="000000"/>
          <w:lang w:eastAsia="pl-PL"/>
        </w:rPr>
        <w:t xml:space="preserve">                       </w:t>
      </w:r>
      <w:r w:rsidRPr="005408B3">
        <w:rPr>
          <w:rFonts w:ascii="Calibri" w:eastAsia="Times New Roman" w:hAnsi="Calibri" w:cs="Calibri"/>
          <w:color w:val="000000"/>
          <w:lang w:eastAsia="pl-PL"/>
        </w:rPr>
        <w:t>w ogólnym rozporządzeniu o ochronie danych osobowych (art. 18 RODO).</w:t>
      </w:r>
    </w:p>
    <w:p w14:paraId="171E9456" w14:textId="77777777" w:rsidR="005408B3" w:rsidRPr="005408B3" w:rsidRDefault="005408B3" w:rsidP="005408B3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>10. Ma Pani/Pan prawo wniesienia skargi do organu nadzorczego: Prezesa Urzędu Ochrony Danych Osobowych, ul. Stawki 2, 00-193 Warszawa.</w:t>
      </w:r>
    </w:p>
    <w:p w14:paraId="0B2D6BA8" w14:textId="77777777" w:rsidR="005408B3" w:rsidRPr="005408B3" w:rsidRDefault="005408B3" w:rsidP="005408B3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 11. Pani/Pana dane osobowe nie będą przekazane odbiorcy w państwie trzecim lub organizacji międzynarodowej. </w:t>
      </w:r>
    </w:p>
    <w:p w14:paraId="6887B949" w14:textId="3E32F604" w:rsidR="005408B3" w:rsidRPr="005408B3" w:rsidRDefault="005408B3" w:rsidP="005408B3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12. Pani/Pana dane osobowe nie będą przetwarzane w sposób zautomatyzowany w tym również </w:t>
      </w:r>
      <w:r w:rsidR="00D13940">
        <w:rPr>
          <w:rFonts w:ascii="Calibri" w:eastAsia="Times New Roman" w:hAnsi="Calibri" w:cs="Calibri"/>
          <w:color w:val="000000"/>
          <w:lang w:eastAsia="pl-PL"/>
        </w:rPr>
        <w:t xml:space="preserve">                        </w:t>
      </w:r>
      <w:r w:rsidRPr="005408B3">
        <w:rPr>
          <w:rFonts w:ascii="Calibri" w:eastAsia="Times New Roman" w:hAnsi="Calibri" w:cs="Calibri"/>
          <w:color w:val="000000"/>
          <w:lang w:eastAsia="pl-PL"/>
        </w:rPr>
        <w:t xml:space="preserve">w formie profilowania. </w:t>
      </w:r>
      <w:bookmarkEnd w:id="9"/>
    </w:p>
    <w:p w14:paraId="39DC1AA2" w14:textId="77777777" w:rsidR="005408B3" w:rsidRPr="005408B3" w:rsidRDefault="005408B3" w:rsidP="005408B3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 xml:space="preserve"> </w:t>
      </w:r>
    </w:p>
    <w:p w14:paraId="4BF68F05" w14:textId="77777777" w:rsidR="005408B3" w:rsidRPr="005408B3" w:rsidRDefault="005408B3" w:rsidP="005408B3">
      <w:pPr>
        <w:spacing w:after="0" w:line="276" w:lineRule="auto"/>
        <w:ind w:left="5256" w:firstLine="414"/>
        <w:contextualSpacing/>
        <w:jc w:val="both"/>
        <w:rPr>
          <w:rFonts w:ascii="Calibri" w:eastAsia="Times New Roman" w:hAnsi="Calibri" w:cs="Calibri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</w:r>
      <w:r w:rsidRPr="005408B3">
        <w:rPr>
          <w:rFonts w:ascii="Calibri" w:eastAsia="Times New Roman" w:hAnsi="Calibri" w:cs="Calibri"/>
          <w:lang w:eastAsia="pl-PL"/>
        </w:rPr>
        <w:tab/>
        <w:t xml:space="preserve">                                                                                                              </w:t>
      </w:r>
    </w:p>
    <w:p w14:paraId="4CD9884F" w14:textId="77777777" w:rsidR="005408B3" w:rsidRPr="005408B3" w:rsidRDefault="005408B3" w:rsidP="005408B3">
      <w:pPr>
        <w:shd w:val="clear" w:color="auto" w:fill="FFFFFF"/>
        <w:spacing w:after="0" w:line="276" w:lineRule="auto"/>
        <w:ind w:left="720" w:hanging="357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04F2234" w14:textId="16526EB6" w:rsidR="005408B3" w:rsidRDefault="005408B3" w:rsidP="005408B3">
      <w:pPr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5408B3">
        <w:rPr>
          <w:rFonts w:ascii="Calibri" w:eastAsia="Times New Roman" w:hAnsi="Calibri" w:cs="Times New Roman"/>
          <w:b/>
          <w:color w:val="000000"/>
          <w:lang w:eastAsia="pl-PL"/>
        </w:rPr>
        <w:t>W związku z powyższym, oświadczam, że zapoznałam(-em) się z treścią klauzuli informacyjnej</w:t>
      </w:r>
    </w:p>
    <w:p w14:paraId="736E0937" w14:textId="30A4AC0F" w:rsidR="00200E63" w:rsidRDefault="00200E63" w:rsidP="005408B3">
      <w:pPr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38698FAB" w14:textId="77777777" w:rsidR="00D13940" w:rsidRPr="005408B3" w:rsidRDefault="00D13940" w:rsidP="005408B3">
      <w:pPr>
        <w:spacing w:after="0" w:line="360" w:lineRule="auto"/>
        <w:ind w:left="357" w:hanging="357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06E00720" w14:textId="51908755" w:rsidR="005408B3" w:rsidRPr="005408B3" w:rsidRDefault="005408B3" w:rsidP="005408B3">
      <w:pPr>
        <w:tabs>
          <w:tab w:val="left" w:pos="6096"/>
        </w:tabs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ab/>
        <w:t>…………………………</w:t>
      </w:r>
      <w:r w:rsidR="00D13940">
        <w:rPr>
          <w:rFonts w:ascii="Calibri" w:eastAsia="Times New Roman" w:hAnsi="Calibri" w:cs="Calibri"/>
          <w:lang w:eastAsia="pl-PL"/>
        </w:rPr>
        <w:t>……….</w:t>
      </w:r>
      <w:r w:rsidRPr="005408B3">
        <w:rPr>
          <w:rFonts w:ascii="Calibri" w:eastAsia="Times New Roman" w:hAnsi="Calibri" w:cs="Calibri"/>
          <w:lang w:eastAsia="pl-PL"/>
        </w:rPr>
        <w:t>…………</w:t>
      </w:r>
    </w:p>
    <w:p w14:paraId="5B7E0F1F" w14:textId="77777777" w:rsidR="005408B3" w:rsidRPr="005408B3" w:rsidRDefault="005408B3" w:rsidP="005408B3">
      <w:pPr>
        <w:tabs>
          <w:tab w:val="left" w:pos="6096"/>
        </w:tabs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ab/>
        <w:t>Data i podpis Członka Komisji</w:t>
      </w:r>
    </w:p>
    <w:p w14:paraId="0E16F075" w14:textId="77777777" w:rsidR="005408B3" w:rsidRPr="005408B3" w:rsidRDefault="005408B3" w:rsidP="005408B3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22F94079" w14:textId="77777777" w:rsidR="00954AE3" w:rsidRDefault="00954AE3"/>
    <w:sectPr w:rsidR="00954AE3" w:rsidSect="00C7010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C322" w14:textId="77777777" w:rsidR="00F8325D" w:rsidRDefault="00F8325D">
      <w:pPr>
        <w:spacing w:after="0" w:line="240" w:lineRule="auto"/>
      </w:pPr>
      <w:r>
        <w:separator/>
      </w:r>
    </w:p>
  </w:endnote>
  <w:endnote w:type="continuationSeparator" w:id="0">
    <w:p w14:paraId="4F80F778" w14:textId="77777777" w:rsidR="00F8325D" w:rsidRDefault="00F8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D50" w14:textId="77777777" w:rsidR="00F8325D" w:rsidRDefault="00F8325D">
      <w:pPr>
        <w:spacing w:after="0" w:line="240" w:lineRule="auto"/>
      </w:pPr>
      <w:r>
        <w:separator/>
      </w:r>
    </w:p>
  </w:footnote>
  <w:footnote w:type="continuationSeparator" w:id="0">
    <w:p w14:paraId="37A9F860" w14:textId="77777777" w:rsidR="00F8325D" w:rsidRDefault="00F8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5B6D" w14:textId="77777777" w:rsidR="00B66035" w:rsidRPr="00B66035" w:rsidRDefault="00000000" w:rsidP="00B66035">
    <w:pPr>
      <w:pStyle w:val="Nagwek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05A"/>
    <w:multiLevelType w:val="hybridMultilevel"/>
    <w:tmpl w:val="BB0EBC5C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C65583B"/>
    <w:multiLevelType w:val="hybridMultilevel"/>
    <w:tmpl w:val="46AA3D72"/>
    <w:lvl w:ilvl="0" w:tplc="0415000F">
      <w:start w:val="1"/>
      <w:numFmt w:val="decimal"/>
      <w:lvlText w:val="%1."/>
      <w:lvlJc w:val="left"/>
      <w:pPr>
        <w:ind w:left="3839" w:hanging="360"/>
      </w:p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329C538D"/>
    <w:multiLevelType w:val="hybridMultilevel"/>
    <w:tmpl w:val="D786CF70"/>
    <w:lvl w:ilvl="0" w:tplc="90D0E0D4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739816248">
    <w:abstractNumId w:val="2"/>
  </w:num>
  <w:num w:numId="2" w16cid:durableId="1329288451">
    <w:abstractNumId w:val="0"/>
  </w:num>
  <w:num w:numId="3" w16cid:durableId="42638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3"/>
    <w:rsid w:val="00027AA9"/>
    <w:rsid w:val="00200E63"/>
    <w:rsid w:val="005408B3"/>
    <w:rsid w:val="00597283"/>
    <w:rsid w:val="005A71DB"/>
    <w:rsid w:val="00914FC2"/>
    <w:rsid w:val="00954AE3"/>
    <w:rsid w:val="00D13940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860D"/>
  <w15:chartTrackingRefBased/>
  <w15:docId w15:val="{EB5BB776-4CE7-4659-B7B6-A90AAD8E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4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408B3"/>
  </w:style>
  <w:style w:type="character" w:styleId="Odwoaniedokomentarza">
    <w:name w:val="annotation reference"/>
    <w:basedOn w:val="Domylnaczcionkaakapitu"/>
    <w:uiPriority w:val="99"/>
    <w:unhideWhenUsed/>
    <w:qFormat/>
    <w:rsid w:val="005408B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408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408B3"/>
    <w:rPr>
      <w:sz w:val="20"/>
      <w:szCs w:val="20"/>
    </w:rPr>
  </w:style>
  <w:style w:type="table" w:styleId="Tabela-Siatka">
    <w:name w:val="Table Grid"/>
    <w:basedOn w:val="Standardowy"/>
    <w:uiPriority w:val="39"/>
    <w:rsid w:val="005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4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408B3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08B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408B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408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8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8B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E6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0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now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cp:lastPrinted>2023-02-02T08:54:00Z</cp:lastPrinted>
  <dcterms:created xsi:type="dcterms:W3CDTF">2023-02-02T08:54:00Z</dcterms:created>
  <dcterms:modified xsi:type="dcterms:W3CDTF">2023-02-02T08:54:00Z</dcterms:modified>
</cp:coreProperties>
</file>