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F3A" w:rsidRPr="00FC2610" w:rsidRDefault="00F67F3A" w:rsidP="003D21F2">
      <w:pPr>
        <w:jc w:val="right"/>
        <w:rPr>
          <w:rFonts w:ascii="Arial Narrow" w:hAnsi="Arial Narrow"/>
          <w:sz w:val="24"/>
          <w:szCs w:val="24"/>
        </w:rPr>
      </w:pPr>
      <w:r w:rsidRPr="00FC2610">
        <w:rPr>
          <w:rFonts w:ascii="Arial Narrow" w:hAnsi="Arial Narrow"/>
          <w:noProof/>
          <w:sz w:val="24"/>
          <w:szCs w:val="24"/>
        </w:rPr>
        <w:drawing>
          <wp:inline distT="0" distB="0" distL="0" distR="0">
            <wp:extent cx="5705475" cy="666750"/>
            <wp:effectExtent l="0" t="0" r="0" b="0"/>
            <wp:docPr id="2" name="Obraz 2" descr="nagłówek---Gmina-Miej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główek---Gmina-Miejska"/>
                    <pic:cNvPicPr>
                      <a:picLocks noChangeAspect="1" noChangeArrowheads="1"/>
                    </pic:cNvPicPr>
                  </pic:nvPicPr>
                  <pic:blipFill>
                    <a:blip r:embed="rId7"/>
                    <a:srcRect/>
                    <a:stretch>
                      <a:fillRect/>
                    </a:stretch>
                  </pic:blipFill>
                  <pic:spPr bwMode="auto">
                    <a:xfrm>
                      <a:off x="0" y="0"/>
                      <a:ext cx="5705475" cy="666750"/>
                    </a:xfrm>
                    <a:prstGeom prst="rect">
                      <a:avLst/>
                    </a:prstGeom>
                    <a:noFill/>
                    <a:ln w="9525">
                      <a:noFill/>
                      <a:miter lim="800000"/>
                      <a:headEnd/>
                      <a:tailEnd/>
                    </a:ln>
                  </pic:spPr>
                </pic:pic>
              </a:graphicData>
            </a:graphic>
          </wp:inline>
        </w:drawing>
      </w:r>
    </w:p>
    <w:p w:rsidR="00B96613" w:rsidRPr="00FC2610" w:rsidRDefault="003D21F2" w:rsidP="003D21F2">
      <w:pPr>
        <w:jc w:val="right"/>
        <w:rPr>
          <w:rFonts w:ascii="Arial Narrow" w:hAnsi="Arial Narrow"/>
          <w:sz w:val="24"/>
          <w:szCs w:val="24"/>
        </w:rPr>
      </w:pPr>
      <w:r w:rsidRPr="00FC2610">
        <w:rPr>
          <w:rFonts w:ascii="Arial Narrow" w:hAnsi="Arial Narrow"/>
          <w:sz w:val="24"/>
          <w:szCs w:val="24"/>
        </w:rPr>
        <w:t xml:space="preserve">Nowe Miasto Lubawskie, dn. </w:t>
      </w:r>
      <w:r w:rsidR="00EC634A">
        <w:rPr>
          <w:rFonts w:ascii="Arial Narrow" w:hAnsi="Arial Narrow"/>
          <w:sz w:val="24"/>
          <w:szCs w:val="24"/>
        </w:rPr>
        <w:t>8</w:t>
      </w:r>
      <w:r w:rsidR="008B4E48" w:rsidRPr="00FC2610">
        <w:rPr>
          <w:rFonts w:ascii="Arial Narrow" w:hAnsi="Arial Narrow"/>
          <w:sz w:val="24"/>
          <w:szCs w:val="24"/>
        </w:rPr>
        <w:t>.</w:t>
      </w:r>
      <w:r w:rsidR="00FA0287" w:rsidRPr="00FC2610">
        <w:rPr>
          <w:rFonts w:ascii="Arial Narrow" w:hAnsi="Arial Narrow"/>
          <w:sz w:val="24"/>
          <w:szCs w:val="24"/>
        </w:rPr>
        <w:t>1</w:t>
      </w:r>
      <w:r w:rsidR="00CA6EA4" w:rsidRPr="00FC2610">
        <w:rPr>
          <w:rFonts w:ascii="Arial Narrow" w:hAnsi="Arial Narrow"/>
          <w:sz w:val="24"/>
          <w:szCs w:val="24"/>
        </w:rPr>
        <w:t>2</w:t>
      </w:r>
      <w:r w:rsidR="005047C0" w:rsidRPr="00FC2610">
        <w:rPr>
          <w:rFonts w:ascii="Arial Narrow" w:hAnsi="Arial Narrow"/>
          <w:sz w:val="24"/>
          <w:szCs w:val="24"/>
        </w:rPr>
        <w:t>.20</w:t>
      </w:r>
      <w:r w:rsidR="007A4ED3" w:rsidRPr="00FC2610">
        <w:rPr>
          <w:rFonts w:ascii="Arial Narrow" w:hAnsi="Arial Narrow"/>
          <w:sz w:val="24"/>
          <w:szCs w:val="24"/>
        </w:rPr>
        <w:t>2</w:t>
      </w:r>
      <w:r w:rsidR="005047C0" w:rsidRPr="00FC2610">
        <w:rPr>
          <w:rFonts w:ascii="Arial Narrow" w:hAnsi="Arial Narrow"/>
          <w:sz w:val="24"/>
          <w:szCs w:val="24"/>
        </w:rPr>
        <w:t>1</w:t>
      </w:r>
      <w:r w:rsidRPr="00FC2610">
        <w:rPr>
          <w:rFonts w:ascii="Arial Narrow" w:hAnsi="Arial Narrow"/>
          <w:sz w:val="24"/>
          <w:szCs w:val="24"/>
        </w:rPr>
        <w:t xml:space="preserve"> r.</w:t>
      </w:r>
    </w:p>
    <w:p w:rsidR="003D21F2" w:rsidRPr="00FC2610" w:rsidRDefault="00CA6EA4" w:rsidP="003D21F2">
      <w:pPr>
        <w:rPr>
          <w:rFonts w:ascii="Arial Narrow" w:hAnsi="Arial Narrow"/>
          <w:sz w:val="24"/>
          <w:szCs w:val="24"/>
        </w:rPr>
      </w:pPr>
      <w:r w:rsidRPr="00FC2610">
        <w:rPr>
          <w:rFonts w:ascii="Arial Narrow" w:hAnsi="Arial Narrow"/>
          <w:sz w:val="24"/>
          <w:szCs w:val="24"/>
        </w:rPr>
        <w:t>BF.3052.19</w:t>
      </w:r>
      <w:r w:rsidR="005C2D3C" w:rsidRPr="00FC2610">
        <w:rPr>
          <w:rFonts w:ascii="Arial Narrow" w:hAnsi="Arial Narrow"/>
          <w:sz w:val="24"/>
          <w:szCs w:val="24"/>
        </w:rPr>
        <w:t>.2021</w:t>
      </w:r>
    </w:p>
    <w:p w:rsidR="003D21F2" w:rsidRPr="00FC2610" w:rsidRDefault="003D21F2" w:rsidP="008B4E48">
      <w:pPr>
        <w:spacing w:after="0"/>
        <w:jc w:val="center"/>
        <w:rPr>
          <w:rFonts w:ascii="Arial Narrow" w:hAnsi="Arial Narrow"/>
          <w:b/>
          <w:sz w:val="24"/>
          <w:szCs w:val="24"/>
        </w:rPr>
      </w:pPr>
      <w:r w:rsidRPr="00FC2610">
        <w:rPr>
          <w:rFonts w:ascii="Arial Narrow" w:hAnsi="Arial Narrow"/>
          <w:b/>
          <w:sz w:val="24"/>
          <w:szCs w:val="24"/>
        </w:rPr>
        <w:t>Zap</w:t>
      </w:r>
      <w:r w:rsidR="00B10407" w:rsidRPr="00FC2610">
        <w:rPr>
          <w:rFonts w:ascii="Arial Narrow" w:hAnsi="Arial Narrow"/>
          <w:b/>
          <w:sz w:val="24"/>
          <w:szCs w:val="24"/>
        </w:rPr>
        <w:t>ytanie ofertowe</w:t>
      </w:r>
    </w:p>
    <w:p w:rsidR="008B4E48" w:rsidRPr="00FC2610" w:rsidRDefault="008B4E48" w:rsidP="008B4E48">
      <w:pPr>
        <w:spacing w:after="0"/>
        <w:jc w:val="center"/>
        <w:rPr>
          <w:rFonts w:ascii="Arial Narrow" w:hAnsi="Arial Narrow"/>
          <w:b/>
          <w:sz w:val="24"/>
          <w:szCs w:val="24"/>
        </w:rPr>
      </w:pPr>
    </w:p>
    <w:p w:rsidR="003D21F2" w:rsidRPr="00FC2610" w:rsidRDefault="003D21F2" w:rsidP="003D21F2">
      <w:pPr>
        <w:jc w:val="both"/>
        <w:rPr>
          <w:rFonts w:ascii="Arial Narrow" w:hAnsi="Arial Narrow"/>
          <w:b/>
          <w:sz w:val="24"/>
          <w:szCs w:val="24"/>
        </w:rPr>
      </w:pPr>
      <w:r w:rsidRPr="00FC2610">
        <w:rPr>
          <w:rFonts w:ascii="Arial Narrow" w:hAnsi="Arial Narrow"/>
          <w:sz w:val="24"/>
          <w:szCs w:val="24"/>
        </w:rPr>
        <w:tab/>
        <w:t>Burmistrz Nowego Miasta Lubawskiego zaprasza do złożenia oferty na</w:t>
      </w:r>
      <w:r w:rsidR="0090653C" w:rsidRPr="00FC2610">
        <w:rPr>
          <w:rFonts w:ascii="Arial Narrow" w:hAnsi="Arial Narrow"/>
          <w:b/>
          <w:sz w:val="24"/>
          <w:szCs w:val="24"/>
        </w:rPr>
        <w:t xml:space="preserve"> </w:t>
      </w:r>
      <w:r w:rsidR="00FC2610">
        <w:rPr>
          <w:rFonts w:ascii="Arial Narrow" w:hAnsi="Arial Narrow"/>
          <w:b/>
          <w:sz w:val="24"/>
          <w:szCs w:val="24"/>
        </w:rPr>
        <w:t>K</w:t>
      </w:r>
      <w:r w:rsidR="005C2D3C" w:rsidRPr="00FC2610">
        <w:rPr>
          <w:rFonts w:ascii="Arial Narrow" w:hAnsi="Arial Narrow"/>
          <w:b/>
          <w:sz w:val="24"/>
          <w:szCs w:val="24"/>
        </w:rPr>
        <w:t xml:space="preserve">ompleksową </w:t>
      </w:r>
      <w:r w:rsidR="008C5606" w:rsidRPr="00FC2610">
        <w:rPr>
          <w:rFonts w:ascii="Arial Narrow" w:hAnsi="Arial Narrow"/>
          <w:b/>
          <w:sz w:val="24"/>
          <w:szCs w:val="24"/>
        </w:rPr>
        <w:t xml:space="preserve">obsługę bankową budżetu </w:t>
      </w:r>
      <w:r w:rsidR="00FA0287" w:rsidRPr="00FC2610">
        <w:rPr>
          <w:rFonts w:ascii="Arial Narrow" w:hAnsi="Arial Narrow"/>
          <w:b/>
          <w:sz w:val="24"/>
          <w:szCs w:val="24"/>
        </w:rPr>
        <w:t>Gminy Miejskiej Nowe Miasto Lubawskie</w:t>
      </w:r>
      <w:r w:rsidR="003E1D53" w:rsidRPr="00FC2610">
        <w:rPr>
          <w:rFonts w:ascii="Arial Narrow" w:hAnsi="Arial Narrow"/>
          <w:b/>
          <w:sz w:val="24"/>
          <w:szCs w:val="24"/>
        </w:rPr>
        <w:t xml:space="preserve"> </w:t>
      </w:r>
      <w:r w:rsidR="00301B39" w:rsidRPr="00FC2610">
        <w:rPr>
          <w:rFonts w:ascii="Arial Narrow" w:hAnsi="Arial Narrow"/>
          <w:b/>
          <w:sz w:val="24"/>
          <w:szCs w:val="24"/>
        </w:rPr>
        <w:t xml:space="preserve">oraz </w:t>
      </w:r>
      <w:r w:rsidR="008C5606" w:rsidRPr="00FC2610">
        <w:rPr>
          <w:rFonts w:ascii="Arial Narrow" w:hAnsi="Arial Narrow"/>
          <w:b/>
          <w:sz w:val="24"/>
          <w:szCs w:val="24"/>
        </w:rPr>
        <w:t xml:space="preserve">jednostek </w:t>
      </w:r>
      <w:r w:rsidR="00BD15E2" w:rsidRPr="00FC2610">
        <w:rPr>
          <w:rFonts w:ascii="Arial Narrow" w:hAnsi="Arial Narrow"/>
          <w:b/>
          <w:sz w:val="24"/>
          <w:szCs w:val="24"/>
        </w:rPr>
        <w:t xml:space="preserve">organizacyjnych </w:t>
      </w:r>
      <w:r w:rsidR="008C5606" w:rsidRPr="00FC2610">
        <w:rPr>
          <w:rFonts w:ascii="Arial Narrow" w:hAnsi="Arial Narrow"/>
          <w:b/>
          <w:sz w:val="24"/>
          <w:szCs w:val="24"/>
        </w:rPr>
        <w:t xml:space="preserve">Gminy w latach </w:t>
      </w:r>
      <w:r w:rsidR="007A4ED3" w:rsidRPr="00FC2610">
        <w:rPr>
          <w:rFonts w:ascii="Arial Narrow" w:hAnsi="Arial Narrow"/>
          <w:b/>
          <w:sz w:val="24"/>
          <w:szCs w:val="24"/>
        </w:rPr>
        <w:t>2022</w:t>
      </w:r>
      <w:r w:rsidR="008C5606" w:rsidRPr="00FC2610">
        <w:rPr>
          <w:rFonts w:ascii="Arial Narrow" w:hAnsi="Arial Narrow"/>
          <w:b/>
          <w:sz w:val="24"/>
          <w:szCs w:val="24"/>
        </w:rPr>
        <w:t>-20</w:t>
      </w:r>
      <w:r w:rsidR="00CA6EA4" w:rsidRPr="00FC2610">
        <w:rPr>
          <w:rFonts w:ascii="Arial Narrow" w:hAnsi="Arial Narrow"/>
          <w:b/>
          <w:sz w:val="24"/>
          <w:szCs w:val="24"/>
        </w:rPr>
        <w:t>2</w:t>
      </w:r>
      <w:r w:rsidR="007A4ED3" w:rsidRPr="00FC2610">
        <w:rPr>
          <w:rFonts w:ascii="Arial Narrow" w:hAnsi="Arial Narrow"/>
          <w:b/>
          <w:sz w:val="24"/>
          <w:szCs w:val="24"/>
        </w:rPr>
        <w:t>3</w:t>
      </w:r>
      <w:r w:rsidR="00301B39" w:rsidRPr="00FC2610">
        <w:rPr>
          <w:rFonts w:ascii="Arial Narrow" w:hAnsi="Arial Narrow"/>
          <w:b/>
          <w:sz w:val="24"/>
          <w:szCs w:val="24"/>
        </w:rPr>
        <w:t>.</w:t>
      </w:r>
    </w:p>
    <w:p w:rsidR="003D21F2" w:rsidRPr="00FC2610" w:rsidRDefault="00F169B5" w:rsidP="000A346B">
      <w:pPr>
        <w:pStyle w:val="Akapitzlist"/>
        <w:numPr>
          <w:ilvl w:val="0"/>
          <w:numId w:val="1"/>
        </w:numPr>
        <w:spacing w:after="0"/>
        <w:ind w:left="426"/>
        <w:jc w:val="both"/>
        <w:rPr>
          <w:rFonts w:ascii="Arial Narrow" w:hAnsi="Arial Narrow"/>
          <w:sz w:val="24"/>
          <w:szCs w:val="24"/>
          <w:u w:val="single"/>
        </w:rPr>
      </w:pPr>
      <w:r w:rsidRPr="00FC2610">
        <w:rPr>
          <w:rFonts w:ascii="Arial Narrow" w:hAnsi="Arial Narrow"/>
          <w:sz w:val="24"/>
          <w:szCs w:val="24"/>
          <w:u w:val="single"/>
        </w:rPr>
        <w:t>Zakres zamówienia:</w:t>
      </w:r>
    </w:p>
    <w:p w:rsidR="007D478F" w:rsidRPr="00FC2610" w:rsidRDefault="008C5606" w:rsidP="000A346B">
      <w:pPr>
        <w:pStyle w:val="Tekstpodstawowy"/>
        <w:widowControl/>
        <w:numPr>
          <w:ilvl w:val="1"/>
          <w:numId w:val="1"/>
        </w:numPr>
        <w:spacing w:line="276" w:lineRule="auto"/>
        <w:ind w:left="426"/>
        <w:rPr>
          <w:rFonts w:ascii="Arial Narrow" w:hAnsi="Arial Narrow"/>
        </w:rPr>
      </w:pPr>
      <w:r w:rsidRPr="00FC2610">
        <w:rPr>
          <w:rFonts w:ascii="Arial Narrow" w:hAnsi="Arial Narrow"/>
          <w:bCs/>
          <w:lang w:eastAsia="ar-SA"/>
        </w:rPr>
        <w:t xml:space="preserve">Przedmiotem zamówienia jest bankowa obsługa budżetu Gminy Miejskiej Nowe Miasto Lubawskie oraz jednostek organizacyjnych Gminy </w:t>
      </w:r>
      <w:r w:rsidR="007A4ED3" w:rsidRPr="00FC2610">
        <w:rPr>
          <w:rFonts w:ascii="Arial Narrow" w:hAnsi="Arial Narrow"/>
          <w:bCs/>
          <w:lang w:eastAsia="ar-SA"/>
        </w:rPr>
        <w:t>w latach 2022</w:t>
      </w:r>
      <w:r w:rsidRPr="00FC2610">
        <w:rPr>
          <w:rFonts w:ascii="Arial Narrow" w:hAnsi="Arial Narrow"/>
          <w:bCs/>
          <w:lang w:eastAsia="ar-SA"/>
        </w:rPr>
        <w:t>-20</w:t>
      </w:r>
      <w:r w:rsidR="00CA6EA4" w:rsidRPr="00FC2610">
        <w:rPr>
          <w:rFonts w:ascii="Arial Narrow" w:hAnsi="Arial Narrow"/>
          <w:bCs/>
          <w:lang w:eastAsia="ar-SA"/>
        </w:rPr>
        <w:t>2</w:t>
      </w:r>
      <w:r w:rsidR="007A4ED3" w:rsidRPr="00FC2610">
        <w:rPr>
          <w:rFonts w:ascii="Arial Narrow" w:hAnsi="Arial Narrow"/>
          <w:bCs/>
          <w:lang w:eastAsia="ar-SA"/>
        </w:rPr>
        <w:t>3</w:t>
      </w:r>
      <w:r w:rsidRPr="00FC2610">
        <w:rPr>
          <w:rFonts w:ascii="Arial Narrow" w:hAnsi="Arial Narrow"/>
          <w:bCs/>
          <w:lang w:eastAsia="ar-SA"/>
        </w:rPr>
        <w:t>. Liczba jednostek organizacyjnych Gminy jak również ich forma organizacyjna w okresie obowiązywania umowy może ulec zmianie. W przypadku zwiększenia liczby jednostek organizacyjnych bądź zmiany ich formy organizacyjnej, nowe jednostki zawrą umowy na warunkach wynikających z przeprowadzonego postępowania</w:t>
      </w:r>
      <w:r w:rsidR="00843755" w:rsidRPr="00FC2610">
        <w:rPr>
          <w:rFonts w:ascii="Arial Narrow" w:hAnsi="Arial Narrow"/>
        </w:rPr>
        <w:t>.</w:t>
      </w:r>
    </w:p>
    <w:p w:rsidR="008C5606" w:rsidRPr="00FC2610" w:rsidRDefault="008C5606" w:rsidP="000A346B">
      <w:pPr>
        <w:pStyle w:val="Tekstpodstawowy"/>
        <w:widowControl/>
        <w:numPr>
          <w:ilvl w:val="1"/>
          <w:numId w:val="1"/>
        </w:numPr>
        <w:spacing w:line="276" w:lineRule="auto"/>
        <w:ind w:left="426"/>
        <w:rPr>
          <w:rFonts w:ascii="Arial Narrow" w:hAnsi="Arial Narrow"/>
        </w:rPr>
      </w:pPr>
      <w:r w:rsidRPr="00FC2610">
        <w:rPr>
          <w:rFonts w:ascii="Arial Narrow" w:hAnsi="Arial Narrow"/>
        </w:rPr>
        <w:t>Na dzień zawarcia umowy w ramach obsługi bankowej budżetu Gminy Miejskiej Nowe Miasto Lubawskie przewiduje się następującą ilość rachunków bankowych:</w:t>
      </w:r>
    </w:p>
    <w:p w:rsidR="008C5606" w:rsidRPr="00FC2610" w:rsidRDefault="008C5606" w:rsidP="000A346B">
      <w:pPr>
        <w:pStyle w:val="Tekstpodstawowy3"/>
        <w:numPr>
          <w:ilvl w:val="0"/>
          <w:numId w:val="28"/>
        </w:numPr>
        <w:suppressAutoHyphens/>
        <w:spacing w:after="0"/>
        <w:ind w:left="709"/>
        <w:jc w:val="both"/>
        <w:rPr>
          <w:rFonts w:ascii="Arial Narrow" w:hAnsi="Arial Narrow"/>
          <w:sz w:val="24"/>
          <w:szCs w:val="24"/>
        </w:rPr>
      </w:pPr>
      <w:r w:rsidRPr="00FC2610">
        <w:rPr>
          <w:rFonts w:ascii="Arial Narrow" w:hAnsi="Arial Narrow"/>
          <w:sz w:val="24"/>
          <w:szCs w:val="24"/>
        </w:rPr>
        <w:t>jeden (1) rachunek podstawowy dla organu budżetu Gminy Miejskiej Nowe Miasto Lubawskie,</w:t>
      </w:r>
    </w:p>
    <w:p w:rsidR="008C5606" w:rsidRPr="00FC2610" w:rsidRDefault="00286485" w:rsidP="000A346B">
      <w:pPr>
        <w:pStyle w:val="Tekstpodstawowy3"/>
        <w:numPr>
          <w:ilvl w:val="0"/>
          <w:numId w:val="28"/>
        </w:numPr>
        <w:suppressAutoHyphens/>
        <w:spacing w:after="0"/>
        <w:ind w:left="709"/>
        <w:jc w:val="both"/>
        <w:rPr>
          <w:rFonts w:ascii="Arial Narrow" w:hAnsi="Arial Narrow"/>
          <w:sz w:val="24"/>
          <w:szCs w:val="24"/>
        </w:rPr>
      </w:pPr>
      <w:r w:rsidRPr="00FC2610">
        <w:rPr>
          <w:rFonts w:ascii="Arial Narrow" w:hAnsi="Arial Narrow"/>
          <w:sz w:val="24"/>
          <w:szCs w:val="24"/>
        </w:rPr>
        <w:t>dziesięć (10</w:t>
      </w:r>
      <w:r w:rsidR="008C5606" w:rsidRPr="00FC2610">
        <w:rPr>
          <w:rFonts w:ascii="Arial Narrow" w:hAnsi="Arial Narrow"/>
          <w:sz w:val="24"/>
          <w:szCs w:val="24"/>
        </w:rPr>
        <w:t>) rachunków podstawowych dla jednostek organizacyjnych Gminy,</w:t>
      </w:r>
    </w:p>
    <w:p w:rsidR="008C5606" w:rsidRPr="00FC2610" w:rsidRDefault="00CA6F1E" w:rsidP="000A346B">
      <w:pPr>
        <w:pStyle w:val="Tekstpodstawowy3"/>
        <w:numPr>
          <w:ilvl w:val="0"/>
          <w:numId w:val="28"/>
        </w:numPr>
        <w:suppressAutoHyphens/>
        <w:spacing w:after="0"/>
        <w:ind w:left="709"/>
        <w:jc w:val="both"/>
        <w:rPr>
          <w:rFonts w:ascii="Arial Narrow" w:hAnsi="Arial Narrow"/>
          <w:sz w:val="24"/>
          <w:szCs w:val="24"/>
        </w:rPr>
      </w:pPr>
      <w:r>
        <w:rPr>
          <w:rFonts w:ascii="Arial Narrow" w:hAnsi="Arial Narrow"/>
          <w:sz w:val="24"/>
          <w:szCs w:val="24"/>
        </w:rPr>
        <w:t>czterdzieści trzy</w:t>
      </w:r>
      <w:r w:rsidR="004B0FDF" w:rsidRPr="00FC2610">
        <w:rPr>
          <w:rFonts w:ascii="Arial Narrow" w:hAnsi="Arial Narrow"/>
          <w:sz w:val="24"/>
          <w:szCs w:val="24"/>
        </w:rPr>
        <w:t xml:space="preserve"> </w:t>
      </w:r>
      <w:r w:rsidR="005C2D3C" w:rsidRPr="00FC2610">
        <w:rPr>
          <w:rFonts w:ascii="Arial Narrow" w:hAnsi="Arial Narrow"/>
          <w:sz w:val="24"/>
          <w:szCs w:val="24"/>
        </w:rPr>
        <w:t>(43) rachunki</w:t>
      </w:r>
      <w:r w:rsidR="008C5606" w:rsidRPr="00FC2610">
        <w:rPr>
          <w:rFonts w:ascii="Arial Narrow" w:hAnsi="Arial Narrow"/>
          <w:sz w:val="24"/>
          <w:szCs w:val="24"/>
        </w:rPr>
        <w:t xml:space="preserve"> pomocnicz</w:t>
      </w:r>
      <w:r w:rsidR="005C2D3C" w:rsidRPr="00FC2610">
        <w:rPr>
          <w:rFonts w:ascii="Arial Narrow" w:hAnsi="Arial Narrow"/>
          <w:sz w:val="24"/>
          <w:szCs w:val="24"/>
        </w:rPr>
        <w:t>e</w:t>
      </w:r>
      <w:r w:rsidR="008C5606" w:rsidRPr="00FC2610">
        <w:rPr>
          <w:rFonts w:ascii="Arial Narrow" w:hAnsi="Arial Narrow"/>
          <w:sz w:val="24"/>
          <w:szCs w:val="24"/>
        </w:rPr>
        <w:t xml:space="preserve"> dla jednostek organizacyjnych,</w:t>
      </w:r>
    </w:p>
    <w:p w:rsidR="008C5606" w:rsidRPr="00FC2610" w:rsidRDefault="008C5606" w:rsidP="000A346B">
      <w:pPr>
        <w:pStyle w:val="Tekstpodstawowy3"/>
        <w:numPr>
          <w:ilvl w:val="0"/>
          <w:numId w:val="28"/>
        </w:numPr>
        <w:suppressAutoHyphens/>
        <w:spacing w:after="0"/>
        <w:ind w:left="709"/>
        <w:jc w:val="both"/>
        <w:rPr>
          <w:rFonts w:ascii="Arial Narrow" w:hAnsi="Arial Narrow"/>
          <w:sz w:val="24"/>
          <w:szCs w:val="24"/>
        </w:rPr>
      </w:pPr>
      <w:r w:rsidRPr="00FC2610">
        <w:rPr>
          <w:rFonts w:ascii="Arial Narrow" w:hAnsi="Arial Narrow"/>
          <w:sz w:val="24"/>
          <w:szCs w:val="24"/>
        </w:rPr>
        <w:t>subkonta rachunków pods</w:t>
      </w:r>
      <w:r w:rsidR="008814DD" w:rsidRPr="00FC2610">
        <w:rPr>
          <w:rFonts w:ascii="Arial Narrow" w:hAnsi="Arial Narrow"/>
          <w:sz w:val="24"/>
          <w:szCs w:val="24"/>
        </w:rPr>
        <w:t>tawowych i pomocniczych tworzonych</w:t>
      </w:r>
      <w:r w:rsidRPr="00FC2610">
        <w:rPr>
          <w:rFonts w:ascii="Arial Narrow" w:hAnsi="Arial Narrow"/>
          <w:sz w:val="24"/>
          <w:szCs w:val="24"/>
        </w:rPr>
        <w:t xml:space="preserve"> w miarę potrzeb.</w:t>
      </w:r>
    </w:p>
    <w:p w:rsidR="008C5606" w:rsidRPr="00FC2610" w:rsidRDefault="008C5606" w:rsidP="000A346B">
      <w:pPr>
        <w:pStyle w:val="Tekstpodstawowy3"/>
        <w:numPr>
          <w:ilvl w:val="1"/>
          <w:numId w:val="1"/>
        </w:numPr>
        <w:spacing w:after="0"/>
        <w:ind w:left="426"/>
        <w:jc w:val="both"/>
        <w:rPr>
          <w:rFonts w:ascii="Arial Narrow" w:hAnsi="Arial Narrow"/>
          <w:sz w:val="24"/>
          <w:szCs w:val="24"/>
        </w:rPr>
      </w:pPr>
      <w:r w:rsidRPr="00FC2610">
        <w:rPr>
          <w:rFonts w:ascii="Arial Narrow" w:hAnsi="Arial Narrow"/>
          <w:sz w:val="24"/>
          <w:szCs w:val="24"/>
        </w:rPr>
        <w:t xml:space="preserve">Zamówieniem niniejszym objęte winny być następujące jednostki organizacyjne Gminy Miejskiej Nowe Miasto Lubawskie: </w:t>
      </w:r>
    </w:p>
    <w:p w:rsidR="008C5606" w:rsidRPr="00FC2610" w:rsidRDefault="008C5606" w:rsidP="000A346B">
      <w:pPr>
        <w:pStyle w:val="Akapitzlist"/>
        <w:numPr>
          <w:ilvl w:val="0"/>
          <w:numId w:val="24"/>
        </w:numPr>
        <w:suppressAutoHyphens/>
        <w:spacing w:after="0"/>
        <w:ind w:left="709"/>
        <w:jc w:val="both"/>
        <w:rPr>
          <w:rFonts w:ascii="Arial Narrow" w:hAnsi="Arial Narrow"/>
          <w:color w:val="FF0000"/>
          <w:sz w:val="24"/>
          <w:szCs w:val="24"/>
        </w:rPr>
      </w:pPr>
      <w:r w:rsidRPr="00FC2610">
        <w:rPr>
          <w:rFonts w:ascii="Arial Narrow" w:hAnsi="Arial Narrow"/>
          <w:sz w:val="24"/>
          <w:szCs w:val="24"/>
        </w:rPr>
        <w:t>Urząd Miejski w Nowym Mieście Lubawskim (dwa rachunki podstawowe),</w:t>
      </w:r>
    </w:p>
    <w:p w:rsidR="008C5606" w:rsidRPr="00FC2610" w:rsidRDefault="008C5606" w:rsidP="000A346B">
      <w:pPr>
        <w:numPr>
          <w:ilvl w:val="0"/>
          <w:numId w:val="24"/>
        </w:numPr>
        <w:suppressAutoHyphens/>
        <w:spacing w:after="0"/>
        <w:ind w:left="709"/>
        <w:jc w:val="both"/>
        <w:rPr>
          <w:rFonts w:ascii="Arial Narrow" w:hAnsi="Arial Narrow"/>
          <w:color w:val="FF0000"/>
          <w:sz w:val="24"/>
          <w:szCs w:val="24"/>
        </w:rPr>
      </w:pPr>
      <w:r w:rsidRPr="00FC2610">
        <w:rPr>
          <w:rFonts w:ascii="Arial Narrow" w:hAnsi="Arial Narrow"/>
          <w:sz w:val="24"/>
          <w:szCs w:val="24"/>
        </w:rPr>
        <w:t>Zespół Szkolno-Przedszkolny w Nowym Mieście Lubawskim</w:t>
      </w:r>
      <w:r w:rsidR="008814DD" w:rsidRPr="00FC2610">
        <w:rPr>
          <w:rFonts w:ascii="Arial Narrow" w:hAnsi="Arial Narrow"/>
          <w:sz w:val="24"/>
          <w:szCs w:val="24"/>
        </w:rPr>
        <w:t xml:space="preserve"> (dwa rachunki podstawowe)</w:t>
      </w:r>
      <w:r w:rsidRPr="00FC2610">
        <w:rPr>
          <w:rFonts w:ascii="Arial Narrow" w:hAnsi="Arial Narrow"/>
          <w:sz w:val="24"/>
          <w:szCs w:val="24"/>
        </w:rPr>
        <w:t>,</w:t>
      </w:r>
    </w:p>
    <w:p w:rsidR="008C5606" w:rsidRPr="00FC2610" w:rsidRDefault="008C5606" w:rsidP="000A346B">
      <w:pPr>
        <w:numPr>
          <w:ilvl w:val="0"/>
          <w:numId w:val="24"/>
        </w:numPr>
        <w:suppressAutoHyphens/>
        <w:spacing w:after="0"/>
        <w:ind w:left="709"/>
        <w:jc w:val="both"/>
        <w:rPr>
          <w:rFonts w:ascii="Arial Narrow" w:hAnsi="Arial Narrow"/>
          <w:color w:val="FF0000"/>
          <w:sz w:val="24"/>
          <w:szCs w:val="24"/>
        </w:rPr>
      </w:pPr>
      <w:r w:rsidRPr="00FC2610">
        <w:rPr>
          <w:rFonts w:ascii="Arial Narrow" w:hAnsi="Arial Narrow"/>
          <w:sz w:val="24"/>
          <w:szCs w:val="24"/>
        </w:rPr>
        <w:t>Zespół Szkół Podstawowej i Muzycznej w Nowym Mieście Lubawskim</w:t>
      </w:r>
      <w:r w:rsidR="00B66F9B">
        <w:rPr>
          <w:rFonts w:ascii="Arial Narrow" w:hAnsi="Arial Narrow"/>
          <w:sz w:val="24"/>
          <w:szCs w:val="24"/>
        </w:rPr>
        <w:t xml:space="preserve"> (jeden rachunek podstawowy)</w:t>
      </w:r>
      <w:r w:rsidRPr="00FC2610">
        <w:rPr>
          <w:rFonts w:ascii="Arial Narrow" w:hAnsi="Arial Narrow"/>
          <w:sz w:val="24"/>
          <w:szCs w:val="24"/>
        </w:rPr>
        <w:t>,</w:t>
      </w:r>
    </w:p>
    <w:p w:rsidR="008C5606" w:rsidRPr="00FC2610" w:rsidRDefault="00CA6EA4" w:rsidP="000A346B">
      <w:pPr>
        <w:numPr>
          <w:ilvl w:val="0"/>
          <w:numId w:val="24"/>
        </w:numPr>
        <w:suppressAutoHyphens/>
        <w:spacing w:after="0"/>
        <w:ind w:left="709"/>
        <w:jc w:val="both"/>
        <w:rPr>
          <w:rFonts w:ascii="Arial Narrow" w:hAnsi="Arial Narrow"/>
          <w:color w:val="FF0000"/>
          <w:sz w:val="24"/>
          <w:szCs w:val="24"/>
        </w:rPr>
      </w:pPr>
      <w:r w:rsidRPr="00FC2610">
        <w:rPr>
          <w:rFonts w:ascii="Arial Narrow" w:hAnsi="Arial Narrow"/>
          <w:sz w:val="24"/>
          <w:szCs w:val="24"/>
        </w:rPr>
        <w:t>Szkoła Podstawowa nr 3</w:t>
      </w:r>
      <w:r w:rsidR="008C5606" w:rsidRPr="00FC2610">
        <w:rPr>
          <w:rFonts w:ascii="Arial Narrow" w:hAnsi="Arial Narrow"/>
          <w:sz w:val="24"/>
          <w:szCs w:val="24"/>
        </w:rPr>
        <w:t xml:space="preserve"> w Nowym Mieście Lubawskim</w:t>
      </w:r>
      <w:r w:rsidR="00B66F9B">
        <w:rPr>
          <w:rFonts w:ascii="Arial Narrow" w:hAnsi="Arial Narrow"/>
          <w:sz w:val="24"/>
          <w:szCs w:val="24"/>
        </w:rPr>
        <w:t xml:space="preserve"> (jeden rachunek podstawowy)</w:t>
      </w:r>
      <w:r w:rsidR="008C5606" w:rsidRPr="00FC2610">
        <w:rPr>
          <w:rFonts w:ascii="Arial Narrow" w:hAnsi="Arial Narrow"/>
          <w:sz w:val="24"/>
          <w:szCs w:val="24"/>
        </w:rPr>
        <w:t>,</w:t>
      </w:r>
    </w:p>
    <w:p w:rsidR="008C5606" w:rsidRPr="00FC2610" w:rsidRDefault="008C5606" w:rsidP="000A346B">
      <w:pPr>
        <w:numPr>
          <w:ilvl w:val="0"/>
          <w:numId w:val="24"/>
        </w:numPr>
        <w:suppressAutoHyphens/>
        <w:spacing w:after="0"/>
        <w:ind w:left="709"/>
        <w:jc w:val="both"/>
        <w:rPr>
          <w:rFonts w:ascii="Arial Narrow" w:hAnsi="Arial Narrow"/>
          <w:color w:val="FF0000"/>
          <w:sz w:val="24"/>
          <w:szCs w:val="24"/>
        </w:rPr>
      </w:pPr>
      <w:r w:rsidRPr="00FC2610">
        <w:rPr>
          <w:rFonts w:ascii="Arial Narrow" w:hAnsi="Arial Narrow"/>
          <w:sz w:val="24"/>
          <w:szCs w:val="24"/>
        </w:rPr>
        <w:t>Miejski Ośrodek Sportu i Rekreacji w Nowym Mieście Lubawskim</w:t>
      </w:r>
      <w:r w:rsidR="00B66F9B">
        <w:rPr>
          <w:rFonts w:ascii="Arial Narrow" w:hAnsi="Arial Narrow"/>
          <w:sz w:val="24"/>
          <w:szCs w:val="24"/>
        </w:rPr>
        <w:t xml:space="preserve"> (jeden rachunek podstawowy)</w:t>
      </w:r>
      <w:r w:rsidRPr="00FC2610">
        <w:rPr>
          <w:rFonts w:ascii="Arial Narrow" w:hAnsi="Arial Narrow"/>
          <w:sz w:val="24"/>
          <w:szCs w:val="24"/>
        </w:rPr>
        <w:t>,</w:t>
      </w:r>
    </w:p>
    <w:p w:rsidR="008C5606" w:rsidRPr="00FC2610" w:rsidRDefault="008C5606" w:rsidP="000A346B">
      <w:pPr>
        <w:numPr>
          <w:ilvl w:val="0"/>
          <w:numId w:val="24"/>
        </w:numPr>
        <w:suppressAutoHyphens/>
        <w:spacing w:after="0"/>
        <w:ind w:left="709"/>
        <w:jc w:val="both"/>
        <w:rPr>
          <w:rFonts w:ascii="Arial Narrow" w:hAnsi="Arial Narrow"/>
          <w:sz w:val="24"/>
          <w:szCs w:val="24"/>
        </w:rPr>
      </w:pPr>
      <w:r w:rsidRPr="00FC2610">
        <w:rPr>
          <w:rFonts w:ascii="Arial Narrow" w:hAnsi="Arial Narrow"/>
          <w:sz w:val="24"/>
          <w:szCs w:val="24"/>
        </w:rPr>
        <w:t>Miejski Ośrodek Pomocy Społecznej w Nowym Mieście Lubawskim</w:t>
      </w:r>
      <w:r w:rsidR="00B66F9B">
        <w:rPr>
          <w:rFonts w:ascii="Arial Narrow" w:hAnsi="Arial Narrow"/>
          <w:sz w:val="24"/>
          <w:szCs w:val="24"/>
        </w:rPr>
        <w:t xml:space="preserve"> (jeden rachunek podstawowy)</w:t>
      </w:r>
      <w:r w:rsidRPr="00FC2610">
        <w:rPr>
          <w:rFonts w:ascii="Arial Narrow" w:hAnsi="Arial Narrow"/>
          <w:sz w:val="24"/>
          <w:szCs w:val="24"/>
        </w:rPr>
        <w:t>,</w:t>
      </w:r>
    </w:p>
    <w:p w:rsidR="008C5606" w:rsidRPr="00FC2610" w:rsidRDefault="008C5606" w:rsidP="000A346B">
      <w:pPr>
        <w:numPr>
          <w:ilvl w:val="0"/>
          <w:numId w:val="24"/>
        </w:numPr>
        <w:suppressAutoHyphens/>
        <w:spacing w:after="0"/>
        <w:ind w:left="709"/>
        <w:jc w:val="both"/>
        <w:rPr>
          <w:rFonts w:ascii="Arial Narrow" w:hAnsi="Arial Narrow"/>
          <w:sz w:val="24"/>
          <w:szCs w:val="24"/>
        </w:rPr>
      </w:pPr>
      <w:r w:rsidRPr="00FC2610">
        <w:rPr>
          <w:rFonts w:ascii="Arial Narrow" w:hAnsi="Arial Narrow"/>
          <w:sz w:val="24"/>
          <w:szCs w:val="24"/>
        </w:rPr>
        <w:t>Miejskie Centrum Kultury w Nowym Mieście Lubawskim</w:t>
      </w:r>
      <w:r w:rsidR="00B66F9B">
        <w:rPr>
          <w:rFonts w:ascii="Arial Narrow" w:hAnsi="Arial Narrow"/>
          <w:sz w:val="24"/>
          <w:szCs w:val="24"/>
        </w:rPr>
        <w:t xml:space="preserve"> (jeden rachunek podstawowy)</w:t>
      </w:r>
      <w:r w:rsidRPr="00FC2610">
        <w:rPr>
          <w:rFonts w:ascii="Arial Narrow" w:hAnsi="Arial Narrow"/>
          <w:sz w:val="24"/>
          <w:szCs w:val="24"/>
        </w:rPr>
        <w:t>,</w:t>
      </w:r>
    </w:p>
    <w:p w:rsidR="008C5606" w:rsidRPr="00FC2610" w:rsidRDefault="008C5606" w:rsidP="000A346B">
      <w:pPr>
        <w:numPr>
          <w:ilvl w:val="0"/>
          <w:numId w:val="24"/>
        </w:numPr>
        <w:suppressAutoHyphens/>
        <w:spacing w:after="0"/>
        <w:ind w:left="709"/>
        <w:jc w:val="both"/>
        <w:rPr>
          <w:rFonts w:ascii="Arial Narrow" w:hAnsi="Arial Narrow"/>
          <w:sz w:val="24"/>
          <w:szCs w:val="24"/>
        </w:rPr>
      </w:pPr>
      <w:r w:rsidRPr="00FC2610">
        <w:rPr>
          <w:rFonts w:ascii="Arial Narrow" w:hAnsi="Arial Narrow"/>
          <w:sz w:val="24"/>
          <w:szCs w:val="24"/>
        </w:rPr>
        <w:t>Miejska Biblioteka Publiczna w Nowym Mieście Lubawskim</w:t>
      </w:r>
      <w:r w:rsidR="00B66F9B">
        <w:rPr>
          <w:rFonts w:ascii="Arial Narrow" w:hAnsi="Arial Narrow"/>
          <w:sz w:val="24"/>
          <w:szCs w:val="24"/>
        </w:rPr>
        <w:t xml:space="preserve"> (jeden rachunek podstawowy)</w:t>
      </w:r>
      <w:r w:rsidRPr="00FC2610">
        <w:rPr>
          <w:rFonts w:ascii="Arial Narrow" w:hAnsi="Arial Narrow"/>
          <w:sz w:val="24"/>
          <w:szCs w:val="24"/>
        </w:rPr>
        <w:t>.</w:t>
      </w:r>
    </w:p>
    <w:p w:rsidR="008C5606" w:rsidRPr="00FC2610" w:rsidRDefault="008C5606" w:rsidP="000A346B">
      <w:pPr>
        <w:pStyle w:val="Tekstpodstawowy3"/>
        <w:numPr>
          <w:ilvl w:val="1"/>
          <w:numId w:val="1"/>
        </w:numPr>
        <w:spacing w:after="0"/>
        <w:ind w:left="426"/>
        <w:jc w:val="both"/>
        <w:rPr>
          <w:rFonts w:ascii="Arial Narrow" w:hAnsi="Arial Narrow"/>
          <w:sz w:val="24"/>
          <w:szCs w:val="24"/>
        </w:rPr>
      </w:pPr>
      <w:r w:rsidRPr="00FC2610">
        <w:rPr>
          <w:rFonts w:ascii="Arial Narrow" w:hAnsi="Arial Narrow"/>
          <w:sz w:val="24"/>
          <w:szCs w:val="24"/>
        </w:rPr>
        <w:t>Zakres zamówienia dla Gminy jako jednostki samorządu terytorialnego oraz jednostek organizacyjnych Gminy obejmuje:</w:t>
      </w:r>
    </w:p>
    <w:p w:rsidR="008C5606" w:rsidRPr="00FC2610" w:rsidRDefault="008C5606" w:rsidP="005C2D3C">
      <w:pPr>
        <w:numPr>
          <w:ilvl w:val="0"/>
          <w:numId w:val="30"/>
        </w:numPr>
        <w:tabs>
          <w:tab w:val="left" w:pos="709"/>
        </w:tabs>
        <w:suppressAutoHyphens/>
        <w:spacing w:after="0"/>
        <w:ind w:left="284" w:firstLine="141"/>
        <w:jc w:val="both"/>
        <w:rPr>
          <w:rFonts w:ascii="Arial Narrow" w:hAnsi="Arial Narrow"/>
          <w:sz w:val="24"/>
          <w:szCs w:val="24"/>
        </w:rPr>
      </w:pPr>
      <w:r w:rsidRPr="00FC2610">
        <w:rPr>
          <w:rFonts w:ascii="Arial Narrow" w:hAnsi="Arial Narrow"/>
          <w:sz w:val="24"/>
          <w:szCs w:val="24"/>
        </w:rPr>
        <w:t>Otwarcie, likwidację i prowadzenie rachunków podstawowych i pomocniczych, w tym:</w:t>
      </w:r>
    </w:p>
    <w:p w:rsidR="008C5606" w:rsidRPr="00FC2610" w:rsidRDefault="008C5606" w:rsidP="005C2D3C">
      <w:pPr>
        <w:tabs>
          <w:tab w:val="left" w:pos="709"/>
        </w:tabs>
        <w:spacing w:after="0"/>
        <w:ind w:left="709" w:hanging="283"/>
        <w:jc w:val="both"/>
        <w:rPr>
          <w:rFonts w:ascii="Arial Narrow" w:hAnsi="Arial Narrow"/>
          <w:sz w:val="24"/>
          <w:szCs w:val="24"/>
        </w:rPr>
      </w:pPr>
      <w:r w:rsidRPr="00FC2610">
        <w:rPr>
          <w:rFonts w:ascii="Arial Narrow" w:hAnsi="Arial Narrow"/>
          <w:sz w:val="24"/>
          <w:szCs w:val="24"/>
        </w:rPr>
        <w:t xml:space="preserve">- możliwość otwierania dodatkowych rachunków podstawowych i pomocniczych również </w:t>
      </w:r>
      <w:r w:rsidR="00CB7224" w:rsidRPr="00FC2610">
        <w:rPr>
          <w:rFonts w:ascii="Arial Narrow" w:hAnsi="Arial Narrow"/>
          <w:sz w:val="24"/>
          <w:szCs w:val="24"/>
        </w:rPr>
        <w:br/>
      </w:r>
      <w:r w:rsidRPr="00FC2610">
        <w:rPr>
          <w:rFonts w:ascii="Arial Narrow" w:hAnsi="Arial Narrow"/>
          <w:sz w:val="24"/>
          <w:szCs w:val="24"/>
        </w:rPr>
        <w:t xml:space="preserve">w walutach obcych w trakcie realizacji przedmiotu zamówienia, na warunkach zadeklarowanych w ofercie, </w:t>
      </w:r>
    </w:p>
    <w:p w:rsidR="008C5606" w:rsidRPr="00FC2610" w:rsidRDefault="008C5606" w:rsidP="005C2D3C">
      <w:pPr>
        <w:tabs>
          <w:tab w:val="left" w:pos="709"/>
        </w:tabs>
        <w:spacing w:after="0"/>
        <w:ind w:firstLine="426"/>
        <w:rPr>
          <w:rFonts w:ascii="Arial Narrow" w:hAnsi="Arial Narrow"/>
          <w:sz w:val="24"/>
          <w:szCs w:val="24"/>
        </w:rPr>
      </w:pPr>
      <w:r w:rsidRPr="00FC2610">
        <w:rPr>
          <w:rFonts w:ascii="Arial Narrow" w:hAnsi="Arial Narrow"/>
          <w:sz w:val="24"/>
          <w:szCs w:val="24"/>
        </w:rPr>
        <w:t xml:space="preserve">- </w:t>
      </w:r>
      <w:r w:rsidR="005C2D3C" w:rsidRPr="00FC2610">
        <w:rPr>
          <w:rFonts w:ascii="Arial Narrow" w:hAnsi="Arial Narrow"/>
          <w:sz w:val="24"/>
          <w:szCs w:val="24"/>
        </w:rPr>
        <w:tab/>
      </w:r>
      <w:r w:rsidRPr="00FC2610">
        <w:rPr>
          <w:rFonts w:ascii="Arial Narrow" w:hAnsi="Arial Narrow"/>
          <w:sz w:val="24"/>
          <w:szCs w:val="24"/>
        </w:rPr>
        <w:t>możliwość negocjacji kursów wymiany walut</w:t>
      </w:r>
      <w:r w:rsidR="00CB7224" w:rsidRPr="00FC2610">
        <w:rPr>
          <w:rFonts w:ascii="Arial Narrow" w:hAnsi="Arial Narrow"/>
          <w:sz w:val="24"/>
          <w:szCs w:val="24"/>
        </w:rPr>
        <w:t>,</w:t>
      </w:r>
    </w:p>
    <w:p w:rsidR="008C5606" w:rsidRPr="00FC2610" w:rsidRDefault="008C5606" w:rsidP="005C2D3C">
      <w:pPr>
        <w:spacing w:after="0"/>
        <w:ind w:left="709" w:hanging="283"/>
        <w:jc w:val="both"/>
        <w:rPr>
          <w:rFonts w:ascii="Arial Narrow" w:hAnsi="Arial Narrow"/>
          <w:sz w:val="24"/>
          <w:szCs w:val="24"/>
        </w:rPr>
      </w:pPr>
      <w:r w:rsidRPr="00FC2610">
        <w:rPr>
          <w:rFonts w:ascii="Arial Narrow" w:hAnsi="Arial Narrow"/>
          <w:sz w:val="24"/>
          <w:szCs w:val="24"/>
        </w:rPr>
        <w:lastRenderedPageBreak/>
        <w:t xml:space="preserve">- </w:t>
      </w:r>
      <w:r w:rsidR="005C2D3C" w:rsidRPr="00FC2610">
        <w:rPr>
          <w:rFonts w:ascii="Arial Narrow" w:hAnsi="Arial Narrow"/>
          <w:sz w:val="24"/>
          <w:szCs w:val="24"/>
        </w:rPr>
        <w:tab/>
      </w:r>
      <w:r w:rsidRPr="00FC2610">
        <w:rPr>
          <w:rFonts w:ascii="Arial Narrow" w:hAnsi="Arial Narrow"/>
          <w:sz w:val="24"/>
          <w:szCs w:val="24"/>
        </w:rPr>
        <w:t>możliwość obrotu walutowego między rachunkami jak również za pośrednictwem poleceń przelewu</w:t>
      </w:r>
    </w:p>
    <w:p w:rsidR="008C5606" w:rsidRPr="00FC2610" w:rsidRDefault="008C5606" w:rsidP="005C2D3C">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 </w:t>
      </w:r>
      <w:r w:rsidR="005C2D3C" w:rsidRPr="00FC2610">
        <w:rPr>
          <w:rFonts w:ascii="Arial Narrow" w:hAnsi="Arial Narrow"/>
          <w:sz w:val="24"/>
          <w:szCs w:val="24"/>
        </w:rPr>
        <w:tab/>
      </w:r>
      <w:r w:rsidRPr="00FC2610">
        <w:rPr>
          <w:rFonts w:ascii="Arial Narrow" w:hAnsi="Arial Narrow"/>
          <w:sz w:val="24"/>
          <w:szCs w:val="24"/>
        </w:rPr>
        <w:t>potwierdzanie otwarcia i zamknięcia rachunków bankowych,</w:t>
      </w:r>
    </w:p>
    <w:p w:rsidR="008D0456" w:rsidRPr="00FC2610" w:rsidRDefault="008C5606" w:rsidP="005C2D3C">
      <w:pPr>
        <w:tabs>
          <w:tab w:val="left" w:pos="709"/>
        </w:tabs>
        <w:spacing w:after="0"/>
        <w:ind w:left="709" w:hanging="283"/>
        <w:jc w:val="both"/>
        <w:rPr>
          <w:rFonts w:ascii="Arial Narrow" w:hAnsi="Arial Narrow"/>
          <w:sz w:val="24"/>
          <w:szCs w:val="24"/>
        </w:rPr>
      </w:pPr>
      <w:r w:rsidRPr="00FC2610">
        <w:rPr>
          <w:rFonts w:ascii="Arial Narrow" w:hAnsi="Arial Narrow"/>
          <w:sz w:val="24"/>
          <w:szCs w:val="24"/>
        </w:rPr>
        <w:t xml:space="preserve">- </w:t>
      </w:r>
      <w:r w:rsidR="005C2D3C" w:rsidRPr="00FC2610">
        <w:rPr>
          <w:rFonts w:ascii="Arial Narrow" w:hAnsi="Arial Narrow"/>
          <w:sz w:val="24"/>
          <w:szCs w:val="24"/>
        </w:rPr>
        <w:tab/>
      </w:r>
      <w:r w:rsidRPr="00FC2610">
        <w:rPr>
          <w:rFonts w:ascii="Arial Narrow" w:hAnsi="Arial Narrow"/>
          <w:sz w:val="24"/>
          <w:szCs w:val="24"/>
        </w:rPr>
        <w:t xml:space="preserve">oprocentowanie środków na rachunkach, </w:t>
      </w:r>
      <w:r w:rsidR="008D0456" w:rsidRPr="00FC2610">
        <w:rPr>
          <w:rFonts w:ascii="Arial Narrow" w:hAnsi="Arial Narrow"/>
          <w:sz w:val="24"/>
          <w:szCs w:val="24"/>
        </w:rPr>
        <w:t xml:space="preserve">naliczenie i kapitalizacja odsetek na rachunkach bankowych powinna następować co miesiąc na podstawie iloczynu stawki </w:t>
      </w:r>
      <w:r w:rsidRPr="00FC2610">
        <w:rPr>
          <w:rFonts w:ascii="Arial Narrow" w:hAnsi="Arial Narrow"/>
          <w:sz w:val="24"/>
          <w:szCs w:val="24"/>
        </w:rPr>
        <w:t xml:space="preserve">WIBID 1M </w:t>
      </w:r>
      <w:r w:rsidR="008D0456" w:rsidRPr="00FC2610">
        <w:rPr>
          <w:rFonts w:ascii="Arial Narrow" w:hAnsi="Arial Narrow"/>
          <w:sz w:val="24"/>
          <w:szCs w:val="24"/>
        </w:rPr>
        <w:t>oraz współczynnika banku w okresie realizacji zamówienia, przy czym łączne oprocent</w:t>
      </w:r>
      <w:r w:rsidR="00314C06" w:rsidRPr="00FC2610">
        <w:rPr>
          <w:rFonts w:ascii="Arial Narrow" w:hAnsi="Arial Narrow"/>
          <w:sz w:val="24"/>
          <w:szCs w:val="24"/>
        </w:rPr>
        <w:t>o</w:t>
      </w:r>
      <w:r w:rsidR="008D0456" w:rsidRPr="00FC2610">
        <w:rPr>
          <w:rFonts w:ascii="Arial Narrow" w:hAnsi="Arial Narrow"/>
          <w:sz w:val="24"/>
          <w:szCs w:val="24"/>
        </w:rPr>
        <w:t>wanie nie może być niższe od 0,00 %.</w:t>
      </w:r>
    </w:p>
    <w:p w:rsidR="00E95FB0" w:rsidRPr="00FC2610" w:rsidRDefault="00E95FB0" w:rsidP="005C2D3C">
      <w:pPr>
        <w:spacing w:after="0"/>
        <w:ind w:left="709" w:hanging="283"/>
        <w:jc w:val="both"/>
        <w:rPr>
          <w:rFonts w:ascii="Arial Narrow" w:hAnsi="Arial Narrow"/>
          <w:sz w:val="24"/>
          <w:szCs w:val="24"/>
        </w:rPr>
      </w:pPr>
      <w:r w:rsidRPr="00FC2610">
        <w:rPr>
          <w:rFonts w:ascii="Arial Narrow" w:hAnsi="Arial Narrow"/>
          <w:sz w:val="24"/>
          <w:szCs w:val="24"/>
        </w:rPr>
        <w:t>b) Realizacja przelewów przekazywanych w formie elektronicznej lub (w przypadku awarii systemu bankowości elektronicznej) w formie papierowej, na następujących zasadach:</w:t>
      </w:r>
    </w:p>
    <w:p w:rsidR="00E95FB0" w:rsidRPr="00FC2610" w:rsidRDefault="00E95FB0" w:rsidP="005C2D3C">
      <w:pPr>
        <w:tabs>
          <w:tab w:val="left" w:pos="993"/>
        </w:tabs>
        <w:spacing w:after="0"/>
        <w:ind w:left="709" w:hanging="283"/>
        <w:jc w:val="both"/>
        <w:rPr>
          <w:rFonts w:ascii="Arial Narrow" w:hAnsi="Arial Narrow"/>
          <w:sz w:val="24"/>
          <w:szCs w:val="24"/>
        </w:rPr>
      </w:pPr>
      <w:r w:rsidRPr="00FC2610">
        <w:rPr>
          <w:rFonts w:ascii="Arial Narrow" w:hAnsi="Arial Narrow"/>
          <w:sz w:val="24"/>
          <w:szCs w:val="24"/>
        </w:rPr>
        <w:t xml:space="preserve">- </w:t>
      </w:r>
      <w:r w:rsidR="005C2D3C" w:rsidRPr="00FC2610">
        <w:rPr>
          <w:rFonts w:ascii="Arial Narrow" w:hAnsi="Arial Narrow"/>
          <w:sz w:val="24"/>
          <w:szCs w:val="24"/>
        </w:rPr>
        <w:tab/>
      </w:r>
      <w:r w:rsidRPr="00FC2610">
        <w:rPr>
          <w:rFonts w:ascii="Arial Narrow" w:hAnsi="Arial Narrow"/>
          <w:sz w:val="24"/>
          <w:szCs w:val="24"/>
        </w:rPr>
        <w:t>przelewy dokonywane przy pomocy systemu bankowości elektronicznej muszą być realizowane w czasie rzeczywistym,</w:t>
      </w:r>
    </w:p>
    <w:p w:rsidR="00E95FB0" w:rsidRPr="00FC2610" w:rsidRDefault="00E95FB0" w:rsidP="005C2D3C">
      <w:pPr>
        <w:tabs>
          <w:tab w:val="left" w:pos="993"/>
        </w:tabs>
        <w:spacing w:after="0"/>
        <w:ind w:left="709" w:hanging="283"/>
        <w:jc w:val="both"/>
        <w:rPr>
          <w:rFonts w:ascii="Arial Narrow" w:hAnsi="Arial Narrow"/>
          <w:sz w:val="24"/>
          <w:szCs w:val="24"/>
        </w:rPr>
      </w:pPr>
      <w:r w:rsidRPr="00FC2610">
        <w:rPr>
          <w:rFonts w:ascii="Arial Narrow" w:hAnsi="Arial Narrow"/>
          <w:sz w:val="24"/>
          <w:szCs w:val="24"/>
        </w:rPr>
        <w:t xml:space="preserve">- </w:t>
      </w:r>
      <w:r w:rsidR="005C2D3C" w:rsidRPr="00FC2610">
        <w:rPr>
          <w:rFonts w:ascii="Arial Narrow" w:hAnsi="Arial Narrow"/>
          <w:sz w:val="24"/>
          <w:szCs w:val="24"/>
        </w:rPr>
        <w:tab/>
      </w:r>
      <w:r w:rsidRPr="00FC2610">
        <w:rPr>
          <w:rFonts w:ascii="Arial Narrow" w:hAnsi="Arial Narrow"/>
          <w:sz w:val="24"/>
          <w:szCs w:val="24"/>
        </w:rPr>
        <w:t>przelewy złożone w formie papierowej do godziny 14:00 powinny być realizowane w tym samym dniu,</w:t>
      </w:r>
    </w:p>
    <w:p w:rsidR="00E95FB0" w:rsidRPr="00FC2610" w:rsidRDefault="00E95FB0" w:rsidP="005C2D3C">
      <w:pPr>
        <w:tabs>
          <w:tab w:val="left" w:pos="993"/>
        </w:tabs>
        <w:spacing w:after="0"/>
        <w:ind w:left="709" w:hanging="283"/>
        <w:jc w:val="both"/>
        <w:rPr>
          <w:rFonts w:ascii="Arial Narrow" w:hAnsi="Arial Narrow"/>
          <w:sz w:val="24"/>
          <w:szCs w:val="24"/>
        </w:rPr>
      </w:pPr>
      <w:r w:rsidRPr="00FC2610">
        <w:rPr>
          <w:rFonts w:ascii="Arial Narrow" w:hAnsi="Arial Narrow"/>
          <w:sz w:val="24"/>
          <w:szCs w:val="24"/>
        </w:rPr>
        <w:t xml:space="preserve">- </w:t>
      </w:r>
      <w:r w:rsidR="005C2D3C" w:rsidRPr="00FC2610">
        <w:rPr>
          <w:rFonts w:ascii="Arial Narrow" w:hAnsi="Arial Narrow"/>
          <w:sz w:val="24"/>
          <w:szCs w:val="24"/>
        </w:rPr>
        <w:tab/>
      </w:r>
      <w:r w:rsidRPr="00FC2610">
        <w:rPr>
          <w:rFonts w:ascii="Arial Narrow" w:hAnsi="Arial Narrow"/>
          <w:sz w:val="24"/>
          <w:szCs w:val="24"/>
        </w:rPr>
        <w:t>możliwość dokonywania poleceń przelewów zagranicznych</w:t>
      </w:r>
      <w:r w:rsidR="00103F22" w:rsidRPr="00FC2610">
        <w:rPr>
          <w:rFonts w:ascii="Arial Narrow" w:hAnsi="Arial Narrow"/>
          <w:sz w:val="24"/>
          <w:szCs w:val="24"/>
        </w:rPr>
        <w:t xml:space="preserve"> SEPA w walucie EURO</w:t>
      </w:r>
      <w:r w:rsidRPr="00FC2610">
        <w:rPr>
          <w:rFonts w:ascii="Arial Narrow" w:hAnsi="Arial Narrow"/>
          <w:sz w:val="24"/>
          <w:szCs w:val="24"/>
        </w:rPr>
        <w:t>.</w:t>
      </w:r>
    </w:p>
    <w:p w:rsidR="008C5606" w:rsidRPr="00FC2610" w:rsidRDefault="00E95FB0" w:rsidP="003F1008">
      <w:pPr>
        <w:tabs>
          <w:tab w:val="left" w:pos="284"/>
          <w:tab w:val="left" w:pos="709"/>
          <w:tab w:val="left" w:pos="993"/>
        </w:tabs>
        <w:spacing w:after="0"/>
        <w:ind w:left="426"/>
        <w:jc w:val="both"/>
        <w:rPr>
          <w:rFonts w:ascii="Arial Narrow" w:hAnsi="Arial Narrow"/>
          <w:sz w:val="24"/>
          <w:szCs w:val="24"/>
        </w:rPr>
      </w:pPr>
      <w:r w:rsidRPr="00FC2610">
        <w:rPr>
          <w:rFonts w:ascii="Arial Narrow" w:hAnsi="Arial Narrow"/>
          <w:sz w:val="24"/>
          <w:szCs w:val="24"/>
        </w:rPr>
        <w:t xml:space="preserve">c) </w:t>
      </w:r>
      <w:r w:rsidR="003F1008" w:rsidRPr="00FC2610">
        <w:rPr>
          <w:rFonts w:ascii="Arial Narrow" w:hAnsi="Arial Narrow"/>
          <w:sz w:val="24"/>
          <w:szCs w:val="24"/>
        </w:rPr>
        <w:tab/>
      </w:r>
      <w:r w:rsidR="008C5606" w:rsidRPr="00FC2610">
        <w:rPr>
          <w:rFonts w:ascii="Arial Narrow" w:hAnsi="Arial Narrow"/>
          <w:sz w:val="24"/>
          <w:szCs w:val="24"/>
        </w:rPr>
        <w:t>Wpłaty i wypłaty gotówkowe, w tym:</w:t>
      </w:r>
    </w:p>
    <w:p w:rsidR="008C5606" w:rsidRPr="00FC2610" w:rsidRDefault="008C5606" w:rsidP="003F1008">
      <w:pPr>
        <w:tabs>
          <w:tab w:val="left" w:pos="709"/>
          <w:tab w:val="left" w:pos="993"/>
        </w:tabs>
        <w:spacing w:after="0"/>
        <w:ind w:left="708" w:hanging="282"/>
        <w:jc w:val="both"/>
        <w:rPr>
          <w:rFonts w:ascii="Arial Narrow" w:hAnsi="Arial Narrow"/>
          <w:sz w:val="24"/>
          <w:szCs w:val="24"/>
        </w:rPr>
      </w:pPr>
      <w:r w:rsidRPr="00FC2610">
        <w:rPr>
          <w:rFonts w:ascii="Arial Narrow" w:hAnsi="Arial Narrow"/>
          <w:sz w:val="24"/>
          <w:szCs w:val="24"/>
        </w:rPr>
        <w:t xml:space="preserve">- </w:t>
      </w:r>
      <w:r w:rsidR="003F1008" w:rsidRPr="00FC2610">
        <w:rPr>
          <w:rFonts w:ascii="Arial Narrow" w:hAnsi="Arial Narrow"/>
          <w:sz w:val="24"/>
          <w:szCs w:val="24"/>
        </w:rPr>
        <w:tab/>
      </w:r>
      <w:r w:rsidRPr="00FC2610">
        <w:rPr>
          <w:rFonts w:ascii="Arial Narrow" w:hAnsi="Arial Narrow"/>
          <w:sz w:val="24"/>
          <w:szCs w:val="24"/>
        </w:rPr>
        <w:t>dokonywanie wpłat i wypłat gotówkowych (w tym wpłat bilonu powyżej 1000 sztuk) przez osoby upoważnione, działające w imieniu posiadaczy rachunków,</w:t>
      </w:r>
    </w:p>
    <w:p w:rsidR="008C5606" w:rsidRPr="00FC2610" w:rsidRDefault="008C5606" w:rsidP="003F1008">
      <w:pPr>
        <w:tabs>
          <w:tab w:val="left" w:pos="709"/>
          <w:tab w:val="left" w:pos="993"/>
        </w:tabs>
        <w:spacing w:after="0"/>
        <w:ind w:left="708" w:hanging="282"/>
        <w:jc w:val="both"/>
        <w:rPr>
          <w:rFonts w:ascii="Arial Narrow" w:hAnsi="Arial Narrow"/>
          <w:sz w:val="24"/>
          <w:szCs w:val="24"/>
        </w:rPr>
      </w:pPr>
      <w:r w:rsidRPr="00FC2610">
        <w:rPr>
          <w:rFonts w:ascii="Arial Narrow" w:hAnsi="Arial Narrow"/>
          <w:sz w:val="24"/>
          <w:szCs w:val="24"/>
        </w:rPr>
        <w:t xml:space="preserve">- </w:t>
      </w:r>
      <w:r w:rsidR="003F1008" w:rsidRPr="00FC2610">
        <w:rPr>
          <w:rFonts w:ascii="Arial Narrow" w:hAnsi="Arial Narrow"/>
          <w:sz w:val="24"/>
          <w:szCs w:val="24"/>
        </w:rPr>
        <w:tab/>
      </w:r>
      <w:r w:rsidRPr="00FC2610">
        <w:rPr>
          <w:rFonts w:ascii="Arial Narrow" w:hAnsi="Arial Narrow"/>
          <w:sz w:val="24"/>
          <w:szCs w:val="24"/>
        </w:rPr>
        <w:t>możliwość wypłaty gotówki według nominałów określonych każdorazowo przez posiadaczy  rachunków,</w:t>
      </w:r>
    </w:p>
    <w:p w:rsidR="00103F22" w:rsidRPr="00FC2610" w:rsidRDefault="008C5606" w:rsidP="003F1008">
      <w:pPr>
        <w:tabs>
          <w:tab w:val="left" w:pos="709"/>
          <w:tab w:val="left" w:pos="993"/>
        </w:tabs>
        <w:spacing w:after="0"/>
        <w:ind w:left="426"/>
        <w:jc w:val="both"/>
        <w:rPr>
          <w:rFonts w:ascii="Arial Narrow" w:hAnsi="Arial Narrow"/>
          <w:sz w:val="24"/>
          <w:szCs w:val="24"/>
        </w:rPr>
      </w:pPr>
      <w:r w:rsidRPr="00FC2610">
        <w:rPr>
          <w:rFonts w:ascii="Arial Narrow" w:hAnsi="Arial Narrow"/>
          <w:sz w:val="24"/>
          <w:szCs w:val="24"/>
        </w:rPr>
        <w:t xml:space="preserve">- </w:t>
      </w:r>
      <w:r w:rsidR="003F1008" w:rsidRPr="00FC2610">
        <w:rPr>
          <w:rFonts w:ascii="Arial Narrow" w:hAnsi="Arial Narrow"/>
          <w:sz w:val="24"/>
          <w:szCs w:val="24"/>
        </w:rPr>
        <w:tab/>
      </w:r>
      <w:r w:rsidR="00CB7224" w:rsidRPr="00FC2610">
        <w:rPr>
          <w:rFonts w:ascii="Arial Narrow" w:hAnsi="Arial Narrow"/>
          <w:sz w:val="24"/>
          <w:szCs w:val="24"/>
        </w:rPr>
        <w:t>dokonywanie wpłat zamkniętych (w</w:t>
      </w:r>
      <w:r w:rsidRPr="00FC2610">
        <w:rPr>
          <w:rFonts w:ascii="Arial Narrow" w:hAnsi="Arial Narrow"/>
          <w:sz w:val="24"/>
          <w:szCs w:val="24"/>
        </w:rPr>
        <w:t xml:space="preserve"> tym wpłat bilonu powyżej 1000 sztuk).</w:t>
      </w:r>
    </w:p>
    <w:p w:rsidR="008C5606" w:rsidRPr="00FC2610" w:rsidRDefault="008C5606" w:rsidP="003F1008">
      <w:pPr>
        <w:tabs>
          <w:tab w:val="left" w:pos="709"/>
        </w:tabs>
        <w:spacing w:after="0"/>
        <w:ind w:left="708" w:hanging="282"/>
        <w:jc w:val="both"/>
        <w:rPr>
          <w:rFonts w:ascii="Arial Narrow" w:hAnsi="Arial Narrow"/>
          <w:sz w:val="24"/>
          <w:szCs w:val="24"/>
        </w:rPr>
      </w:pPr>
      <w:r w:rsidRPr="00FC2610">
        <w:rPr>
          <w:rFonts w:ascii="Arial Narrow" w:hAnsi="Arial Narrow"/>
          <w:sz w:val="24"/>
          <w:szCs w:val="24"/>
        </w:rPr>
        <w:t>d)</w:t>
      </w:r>
      <w:r w:rsidRPr="00FC2610">
        <w:rPr>
          <w:rFonts w:ascii="Arial Narrow" w:hAnsi="Arial Narrow"/>
          <w:sz w:val="24"/>
          <w:szCs w:val="24"/>
        </w:rPr>
        <w:tab/>
        <w:t>Wdrożenie systemu bankowości elektronicznej do obsługi rachunków bankowych dla co najmniej 50 stanowisk (Gmina Miejska Nowe Miasto Lubawskie i jednostki organizacyjne), w tym:</w:t>
      </w:r>
    </w:p>
    <w:p w:rsidR="008C5606" w:rsidRPr="00FC2610" w:rsidRDefault="008C5606" w:rsidP="003F1008">
      <w:pPr>
        <w:tabs>
          <w:tab w:val="left" w:pos="709"/>
          <w:tab w:val="left" w:pos="993"/>
        </w:tabs>
        <w:spacing w:after="0"/>
        <w:ind w:left="426"/>
        <w:jc w:val="both"/>
        <w:rPr>
          <w:rFonts w:ascii="Arial Narrow" w:hAnsi="Arial Narrow"/>
          <w:sz w:val="24"/>
          <w:szCs w:val="24"/>
        </w:rPr>
      </w:pPr>
      <w:r w:rsidRPr="00FC2610">
        <w:rPr>
          <w:rFonts w:ascii="Arial Narrow" w:hAnsi="Arial Narrow"/>
          <w:sz w:val="24"/>
          <w:szCs w:val="24"/>
        </w:rPr>
        <w:t xml:space="preserve">-  </w:t>
      </w:r>
      <w:r w:rsidR="003F1008" w:rsidRPr="00FC2610">
        <w:rPr>
          <w:rFonts w:ascii="Arial Narrow" w:hAnsi="Arial Narrow"/>
          <w:sz w:val="24"/>
          <w:szCs w:val="24"/>
        </w:rPr>
        <w:tab/>
      </w:r>
      <w:r w:rsidRPr="00FC2610">
        <w:rPr>
          <w:rFonts w:ascii="Arial Narrow" w:hAnsi="Arial Narrow"/>
          <w:sz w:val="24"/>
          <w:szCs w:val="24"/>
        </w:rPr>
        <w:t>zainstalowanie systemu bankowości elektronicznej,</w:t>
      </w:r>
    </w:p>
    <w:p w:rsidR="008C5606" w:rsidRPr="00FC2610" w:rsidRDefault="008C5606" w:rsidP="003F1008">
      <w:pPr>
        <w:tabs>
          <w:tab w:val="left" w:pos="709"/>
          <w:tab w:val="left" w:pos="993"/>
        </w:tabs>
        <w:spacing w:after="0"/>
        <w:ind w:left="708" w:hanging="282"/>
        <w:jc w:val="both"/>
        <w:rPr>
          <w:rFonts w:ascii="Arial Narrow" w:hAnsi="Arial Narrow"/>
          <w:sz w:val="24"/>
          <w:szCs w:val="24"/>
        </w:rPr>
      </w:pPr>
      <w:r w:rsidRPr="00FC2610">
        <w:rPr>
          <w:rFonts w:ascii="Arial Narrow" w:hAnsi="Arial Narrow"/>
          <w:sz w:val="24"/>
          <w:szCs w:val="24"/>
        </w:rPr>
        <w:t xml:space="preserve">- </w:t>
      </w:r>
      <w:r w:rsidR="003F1008" w:rsidRPr="00FC2610">
        <w:rPr>
          <w:rFonts w:ascii="Arial Narrow" w:hAnsi="Arial Narrow"/>
          <w:sz w:val="24"/>
          <w:szCs w:val="24"/>
        </w:rPr>
        <w:tab/>
      </w:r>
      <w:r w:rsidRPr="00FC2610">
        <w:rPr>
          <w:rFonts w:ascii="Arial Narrow" w:hAnsi="Arial Narrow"/>
          <w:sz w:val="24"/>
          <w:szCs w:val="24"/>
        </w:rPr>
        <w:t xml:space="preserve">serwis oprogramowania, przekazywanie i instalowanie wersji aktualizacyjnych, usuwanie awarii w możliwie najkrótszym czasie, przy czym reakcja serwisu od chwili zgłoszenia powinna nastąpić </w:t>
      </w:r>
      <w:r w:rsidR="000F26D1" w:rsidRPr="00FC2610">
        <w:rPr>
          <w:rFonts w:ascii="Arial Narrow" w:hAnsi="Arial Narrow"/>
          <w:sz w:val="24"/>
          <w:szCs w:val="24"/>
        </w:rPr>
        <w:t>najpóźniej w następnym dniu roboczym</w:t>
      </w:r>
      <w:r w:rsidRPr="00FC2610">
        <w:rPr>
          <w:rFonts w:ascii="Arial Narrow" w:hAnsi="Arial Narrow"/>
          <w:sz w:val="24"/>
          <w:szCs w:val="24"/>
        </w:rPr>
        <w:t>,</w:t>
      </w:r>
    </w:p>
    <w:p w:rsidR="008C5606" w:rsidRPr="00FC2610" w:rsidRDefault="008C5606" w:rsidP="003F1008">
      <w:pPr>
        <w:tabs>
          <w:tab w:val="left" w:pos="709"/>
          <w:tab w:val="left" w:pos="993"/>
        </w:tabs>
        <w:spacing w:after="0"/>
        <w:ind w:left="708" w:hanging="282"/>
        <w:jc w:val="both"/>
        <w:rPr>
          <w:rFonts w:ascii="Arial Narrow" w:hAnsi="Arial Narrow"/>
          <w:sz w:val="24"/>
          <w:szCs w:val="24"/>
        </w:rPr>
      </w:pPr>
      <w:r w:rsidRPr="00FC2610">
        <w:rPr>
          <w:rFonts w:ascii="Arial Narrow" w:hAnsi="Arial Narrow"/>
          <w:sz w:val="24"/>
          <w:szCs w:val="24"/>
        </w:rPr>
        <w:t xml:space="preserve">- </w:t>
      </w:r>
      <w:r w:rsidR="003F1008" w:rsidRPr="00FC2610">
        <w:rPr>
          <w:rFonts w:ascii="Arial Narrow" w:hAnsi="Arial Narrow"/>
          <w:sz w:val="24"/>
          <w:szCs w:val="24"/>
        </w:rPr>
        <w:tab/>
      </w:r>
      <w:r w:rsidRPr="00FC2610">
        <w:rPr>
          <w:rFonts w:ascii="Arial Narrow" w:hAnsi="Arial Narrow"/>
          <w:sz w:val="24"/>
          <w:szCs w:val="24"/>
        </w:rPr>
        <w:t>w przypadku awarii systemu lub braku łączności z bankiem – przyjmowanie i wydawanie zleceń płatniczych składanych na zewnętrznych nośnikach danych lub w formie pisemnej bez dodatkowych opłat,</w:t>
      </w:r>
    </w:p>
    <w:p w:rsidR="008C5606" w:rsidRPr="00FC2610" w:rsidRDefault="008C5606" w:rsidP="003F1008">
      <w:pPr>
        <w:tabs>
          <w:tab w:val="left" w:pos="709"/>
          <w:tab w:val="left" w:pos="993"/>
        </w:tabs>
        <w:spacing w:after="0"/>
        <w:ind w:left="426"/>
        <w:jc w:val="both"/>
        <w:rPr>
          <w:rFonts w:ascii="Arial Narrow" w:hAnsi="Arial Narrow"/>
          <w:sz w:val="24"/>
          <w:szCs w:val="24"/>
        </w:rPr>
      </w:pPr>
      <w:r w:rsidRPr="00FC2610">
        <w:rPr>
          <w:rFonts w:ascii="Arial Narrow" w:hAnsi="Arial Narrow"/>
          <w:sz w:val="24"/>
          <w:szCs w:val="24"/>
        </w:rPr>
        <w:t>-</w:t>
      </w:r>
      <w:r w:rsidR="003F1008" w:rsidRPr="00FC2610">
        <w:rPr>
          <w:rFonts w:ascii="Arial Narrow" w:hAnsi="Arial Narrow"/>
          <w:sz w:val="24"/>
          <w:szCs w:val="24"/>
        </w:rPr>
        <w:tab/>
      </w:r>
      <w:r w:rsidRPr="00FC2610">
        <w:rPr>
          <w:rFonts w:ascii="Arial Narrow" w:hAnsi="Arial Narrow"/>
          <w:sz w:val="24"/>
          <w:szCs w:val="24"/>
        </w:rPr>
        <w:t>przeszkolenie pracowników, w zależności od zgłoszonych potrzeb.</w:t>
      </w:r>
    </w:p>
    <w:p w:rsidR="008C5606" w:rsidRPr="00FC2610" w:rsidRDefault="008C5606" w:rsidP="00600606">
      <w:pPr>
        <w:tabs>
          <w:tab w:val="left" w:pos="993"/>
        </w:tabs>
        <w:spacing w:after="0"/>
        <w:ind w:left="426"/>
        <w:jc w:val="both"/>
        <w:rPr>
          <w:rFonts w:ascii="Arial Narrow" w:hAnsi="Arial Narrow"/>
          <w:sz w:val="24"/>
          <w:szCs w:val="24"/>
        </w:rPr>
      </w:pPr>
      <w:r w:rsidRPr="00FC2610">
        <w:rPr>
          <w:rFonts w:ascii="Arial Narrow" w:hAnsi="Arial Narrow"/>
          <w:sz w:val="24"/>
          <w:szCs w:val="24"/>
        </w:rPr>
        <w:t>e)  System bankowości elektronicznej winien zapewniać co najmniej:</w:t>
      </w:r>
    </w:p>
    <w:p w:rsidR="008C5606" w:rsidRPr="00FC2610" w:rsidRDefault="008C5606" w:rsidP="00600606">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 </w:t>
      </w:r>
      <w:r w:rsidR="00600606" w:rsidRPr="00FC2610">
        <w:rPr>
          <w:rFonts w:ascii="Arial Narrow" w:hAnsi="Arial Narrow"/>
          <w:sz w:val="24"/>
          <w:szCs w:val="24"/>
        </w:rPr>
        <w:tab/>
      </w:r>
      <w:r w:rsidRPr="00FC2610">
        <w:rPr>
          <w:rFonts w:ascii="Arial Narrow" w:hAnsi="Arial Narrow"/>
          <w:sz w:val="24"/>
          <w:szCs w:val="24"/>
        </w:rPr>
        <w:t>dostęp do usług przez 24 godziny w każdym dniu roboczym,</w:t>
      </w:r>
    </w:p>
    <w:p w:rsidR="008C5606" w:rsidRPr="00FC2610" w:rsidRDefault="008C5606" w:rsidP="00600606">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 </w:t>
      </w:r>
      <w:r w:rsidR="00600606" w:rsidRPr="00FC2610">
        <w:rPr>
          <w:rFonts w:ascii="Arial Narrow" w:hAnsi="Arial Narrow"/>
          <w:sz w:val="24"/>
          <w:szCs w:val="24"/>
        </w:rPr>
        <w:tab/>
      </w:r>
      <w:r w:rsidRPr="00FC2610">
        <w:rPr>
          <w:rFonts w:ascii="Arial Narrow" w:hAnsi="Arial Narrow"/>
          <w:sz w:val="24"/>
          <w:szCs w:val="24"/>
        </w:rPr>
        <w:t>dokonywanie operacji w czasie rzeczywistym,</w:t>
      </w:r>
    </w:p>
    <w:p w:rsidR="008C5606" w:rsidRPr="00FC2610" w:rsidRDefault="008C5606" w:rsidP="00600606">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 </w:t>
      </w:r>
      <w:r w:rsidR="00600606" w:rsidRPr="00FC2610">
        <w:rPr>
          <w:rFonts w:ascii="Arial Narrow" w:hAnsi="Arial Narrow"/>
          <w:sz w:val="24"/>
          <w:szCs w:val="24"/>
        </w:rPr>
        <w:tab/>
      </w:r>
      <w:r w:rsidRPr="00FC2610">
        <w:rPr>
          <w:rFonts w:ascii="Arial Narrow" w:hAnsi="Arial Narrow"/>
          <w:sz w:val="24"/>
          <w:szCs w:val="24"/>
        </w:rPr>
        <w:t>możliwość dokonywania przelewów bankowych,</w:t>
      </w:r>
    </w:p>
    <w:p w:rsidR="008C5606" w:rsidRPr="00FC2610" w:rsidRDefault="008C5606" w:rsidP="00600606">
      <w:pPr>
        <w:tabs>
          <w:tab w:val="left" w:pos="567"/>
        </w:tabs>
        <w:spacing w:after="0"/>
        <w:ind w:left="426"/>
        <w:jc w:val="both"/>
        <w:rPr>
          <w:rFonts w:ascii="Arial Narrow" w:hAnsi="Arial Narrow"/>
          <w:sz w:val="24"/>
          <w:szCs w:val="24"/>
        </w:rPr>
      </w:pPr>
      <w:r w:rsidRPr="00FC2610">
        <w:rPr>
          <w:rFonts w:ascii="Arial Narrow" w:hAnsi="Arial Narrow"/>
          <w:sz w:val="24"/>
          <w:szCs w:val="24"/>
        </w:rPr>
        <w:t xml:space="preserve">- </w:t>
      </w:r>
      <w:r w:rsidR="00600606" w:rsidRPr="00FC2610">
        <w:rPr>
          <w:rFonts w:ascii="Arial Narrow" w:hAnsi="Arial Narrow"/>
          <w:sz w:val="24"/>
          <w:szCs w:val="24"/>
        </w:rPr>
        <w:tab/>
      </w:r>
      <w:r w:rsidR="00600606" w:rsidRPr="00FC2610">
        <w:rPr>
          <w:rFonts w:ascii="Arial Narrow" w:hAnsi="Arial Narrow"/>
          <w:sz w:val="24"/>
          <w:szCs w:val="24"/>
        </w:rPr>
        <w:tab/>
      </w:r>
      <w:r w:rsidRPr="00FC2610">
        <w:rPr>
          <w:rFonts w:ascii="Arial Narrow" w:hAnsi="Arial Narrow"/>
          <w:sz w:val="24"/>
          <w:szCs w:val="24"/>
        </w:rPr>
        <w:t>generowanie (wydruk) wyciągów bankowych,</w:t>
      </w:r>
    </w:p>
    <w:p w:rsidR="008C5606" w:rsidRPr="00FC2610" w:rsidRDefault="008C5606" w:rsidP="00600606">
      <w:pPr>
        <w:tabs>
          <w:tab w:val="left" w:pos="567"/>
        </w:tabs>
        <w:spacing w:after="0"/>
        <w:ind w:left="426"/>
        <w:jc w:val="both"/>
        <w:rPr>
          <w:rFonts w:ascii="Arial Narrow" w:hAnsi="Arial Narrow"/>
          <w:sz w:val="24"/>
          <w:szCs w:val="24"/>
        </w:rPr>
      </w:pPr>
      <w:r w:rsidRPr="00FC2610">
        <w:rPr>
          <w:rFonts w:ascii="Arial Narrow" w:hAnsi="Arial Narrow"/>
          <w:sz w:val="24"/>
          <w:szCs w:val="24"/>
        </w:rPr>
        <w:t xml:space="preserve">- </w:t>
      </w:r>
      <w:r w:rsidR="00600606" w:rsidRPr="00FC2610">
        <w:rPr>
          <w:rFonts w:ascii="Arial Narrow" w:hAnsi="Arial Narrow"/>
          <w:sz w:val="24"/>
          <w:szCs w:val="24"/>
        </w:rPr>
        <w:tab/>
      </w:r>
      <w:r w:rsidR="00600606" w:rsidRPr="00FC2610">
        <w:rPr>
          <w:rFonts w:ascii="Arial Narrow" w:hAnsi="Arial Narrow"/>
          <w:sz w:val="24"/>
          <w:szCs w:val="24"/>
        </w:rPr>
        <w:tab/>
      </w:r>
      <w:r w:rsidRPr="00FC2610">
        <w:rPr>
          <w:rFonts w:ascii="Arial Narrow" w:hAnsi="Arial Narrow"/>
          <w:sz w:val="24"/>
          <w:szCs w:val="24"/>
        </w:rPr>
        <w:t>pełną informację o dacie i godzinie operacji,</w:t>
      </w:r>
    </w:p>
    <w:p w:rsidR="008C5606" w:rsidRPr="00FC2610" w:rsidRDefault="008C5606" w:rsidP="00600606">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 </w:t>
      </w:r>
      <w:r w:rsidR="00600606" w:rsidRPr="00FC2610">
        <w:rPr>
          <w:rFonts w:ascii="Arial Narrow" w:hAnsi="Arial Narrow"/>
          <w:sz w:val="24"/>
          <w:szCs w:val="24"/>
        </w:rPr>
        <w:tab/>
      </w:r>
      <w:r w:rsidRPr="00FC2610">
        <w:rPr>
          <w:rFonts w:ascii="Arial Narrow" w:hAnsi="Arial Narrow"/>
          <w:sz w:val="24"/>
          <w:szCs w:val="24"/>
        </w:rPr>
        <w:t>przechowywanie przelewów i wyciągów w archiwum systemu,</w:t>
      </w:r>
    </w:p>
    <w:p w:rsidR="008C5606" w:rsidRPr="00FC2610" w:rsidRDefault="008C5606" w:rsidP="00600606">
      <w:pPr>
        <w:tabs>
          <w:tab w:val="left" w:pos="567"/>
          <w:tab w:val="left" w:pos="709"/>
        </w:tabs>
        <w:spacing w:after="0"/>
        <w:ind w:left="708" w:hanging="282"/>
        <w:jc w:val="both"/>
        <w:rPr>
          <w:rFonts w:ascii="Arial Narrow" w:hAnsi="Arial Narrow"/>
          <w:sz w:val="24"/>
          <w:szCs w:val="24"/>
        </w:rPr>
      </w:pPr>
      <w:r w:rsidRPr="00FC2610">
        <w:rPr>
          <w:rFonts w:ascii="Arial Narrow" w:hAnsi="Arial Narrow"/>
          <w:sz w:val="24"/>
          <w:szCs w:val="24"/>
        </w:rPr>
        <w:t xml:space="preserve">- </w:t>
      </w:r>
      <w:r w:rsidR="00600606" w:rsidRPr="00FC2610">
        <w:rPr>
          <w:rFonts w:ascii="Arial Narrow" w:hAnsi="Arial Narrow"/>
          <w:sz w:val="24"/>
          <w:szCs w:val="24"/>
        </w:rPr>
        <w:tab/>
      </w:r>
      <w:r w:rsidR="00600606" w:rsidRPr="00FC2610">
        <w:rPr>
          <w:rFonts w:ascii="Arial Narrow" w:hAnsi="Arial Narrow"/>
          <w:sz w:val="24"/>
          <w:szCs w:val="24"/>
        </w:rPr>
        <w:tab/>
      </w:r>
      <w:r w:rsidRPr="00FC2610">
        <w:rPr>
          <w:rFonts w:ascii="Arial Narrow" w:hAnsi="Arial Narrow"/>
          <w:sz w:val="24"/>
          <w:szCs w:val="24"/>
        </w:rPr>
        <w:t>wykonywanie analiz i raportów z operacji i transakcji za wskazane okresy z możliwością ich drukowania,</w:t>
      </w:r>
    </w:p>
    <w:p w:rsidR="008C5606" w:rsidRPr="00FC2610" w:rsidRDefault="008C5606" w:rsidP="00600606">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 </w:t>
      </w:r>
      <w:r w:rsidR="00600606" w:rsidRPr="00FC2610">
        <w:rPr>
          <w:rFonts w:ascii="Arial Narrow" w:hAnsi="Arial Narrow"/>
          <w:sz w:val="24"/>
          <w:szCs w:val="24"/>
        </w:rPr>
        <w:tab/>
      </w:r>
      <w:r w:rsidRPr="00FC2610">
        <w:rPr>
          <w:rFonts w:ascii="Arial Narrow" w:hAnsi="Arial Narrow"/>
          <w:sz w:val="24"/>
          <w:szCs w:val="24"/>
        </w:rPr>
        <w:t>system ten musi być systemem bezpiecznym, o dostępie chronionym hasłami,</w:t>
      </w:r>
    </w:p>
    <w:p w:rsidR="008C5606" w:rsidRPr="00FC2610" w:rsidRDefault="008C5606" w:rsidP="00600606">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 </w:t>
      </w:r>
      <w:r w:rsidR="00600606" w:rsidRPr="00FC2610">
        <w:rPr>
          <w:rFonts w:ascii="Arial Narrow" w:hAnsi="Arial Narrow"/>
          <w:sz w:val="24"/>
          <w:szCs w:val="24"/>
        </w:rPr>
        <w:tab/>
      </w:r>
      <w:r w:rsidRPr="00FC2610">
        <w:rPr>
          <w:rFonts w:ascii="Arial Narrow" w:hAnsi="Arial Narrow"/>
          <w:sz w:val="24"/>
          <w:szCs w:val="24"/>
        </w:rPr>
        <w:t>system w wersji „on-line”</w:t>
      </w:r>
      <w:r w:rsidR="000F26D1" w:rsidRPr="00FC2610">
        <w:rPr>
          <w:rFonts w:ascii="Arial Narrow" w:hAnsi="Arial Narrow"/>
          <w:sz w:val="24"/>
          <w:szCs w:val="24"/>
        </w:rPr>
        <w:t>.</w:t>
      </w:r>
    </w:p>
    <w:p w:rsidR="008C5606" w:rsidRPr="00FC2610" w:rsidRDefault="008C5606" w:rsidP="00600606">
      <w:pPr>
        <w:tabs>
          <w:tab w:val="left" w:pos="284"/>
          <w:tab w:val="left" w:pos="567"/>
        </w:tabs>
        <w:spacing w:after="0"/>
        <w:ind w:left="426"/>
        <w:jc w:val="both"/>
        <w:rPr>
          <w:rFonts w:ascii="Arial Narrow" w:hAnsi="Arial Narrow"/>
          <w:sz w:val="24"/>
          <w:szCs w:val="24"/>
        </w:rPr>
      </w:pPr>
      <w:r w:rsidRPr="00FC2610">
        <w:rPr>
          <w:rFonts w:ascii="Arial Narrow" w:hAnsi="Arial Narrow"/>
          <w:sz w:val="24"/>
          <w:szCs w:val="24"/>
        </w:rPr>
        <w:t>f)</w:t>
      </w:r>
      <w:r w:rsidRPr="00FC2610">
        <w:rPr>
          <w:rFonts w:ascii="Arial Narrow" w:hAnsi="Arial Narrow"/>
          <w:sz w:val="24"/>
          <w:szCs w:val="24"/>
        </w:rPr>
        <w:tab/>
        <w:t xml:space="preserve">  Wydawanie blankietów czekowych.</w:t>
      </w:r>
    </w:p>
    <w:p w:rsidR="008C5606" w:rsidRPr="00FC2610" w:rsidRDefault="008C5606" w:rsidP="00CB3B19">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g) </w:t>
      </w:r>
      <w:r w:rsidR="00CB3B19" w:rsidRPr="00FC2610">
        <w:rPr>
          <w:rFonts w:ascii="Arial Narrow" w:hAnsi="Arial Narrow"/>
          <w:sz w:val="24"/>
          <w:szCs w:val="24"/>
        </w:rPr>
        <w:tab/>
      </w:r>
      <w:r w:rsidRPr="00FC2610">
        <w:rPr>
          <w:rFonts w:ascii="Arial Narrow" w:hAnsi="Arial Narrow"/>
          <w:sz w:val="24"/>
          <w:szCs w:val="24"/>
        </w:rPr>
        <w:t>Wydawanie opinii i zaświadczeń na wniosek posiadacza rachunku.</w:t>
      </w:r>
    </w:p>
    <w:p w:rsidR="00103F22" w:rsidRPr="00FC2610" w:rsidRDefault="00103F22" w:rsidP="00CB3B19">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h) </w:t>
      </w:r>
      <w:r w:rsidR="00CB3B19" w:rsidRPr="00FC2610">
        <w:rPr>
          <w:rFonts w:ascii="Arial Narrow" w:hAnsi="Arial Narrow"/>
          <w:sz w:val="24"/>
          <w:szCs w:val="24"/>
        </w:rPr>
        <w:tab/>
      </w:r>
      <w:r w:rsidRPr="00FC2610">
        <w:rPr>
          <w:rFonts w:ascii="Arial Narrow" w:hAnsi="Arial Narrow"/>
          <w:sz w:val="24"/>
          <w:szCs w:val="24"/>
        </w:rPr>
        <w:t>Wystawianie dokumentów potwierdzających wystąpienie różnicy we wpłacie zamkniętej.</w:t>
      </w:r>
    </w:p>
    <w:p w:rsidR="00103F22" w:rsidRPr="00FC2610" w:rsidRDefault="00103F22" w:rsidP="00CB3B19">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i) </w:t>
      </w:r>
      <w:r w:rsidR="00CB3B19" w:rsidRPr="00FC2610">
        <w:rPr>
          <w:rFonts w:ascii="Arial Narrow" w:hAnsi="Arial Narrow"/>
          <w:sz w:val="24"/>
          <w:szCs w:val="24"/>
        </w:rPr>
        <w:tab/>
      </w:r>
      <w:r w:rsidRPr="00FC2610">
        <w:rPr>
          <w:rFonts w:ascii="Arial Narrow" w:hAnsi="Arial Narrow"/>
          <w:sz w:val="24"/>
          <w:szCs w:val="24"/>
        </w:rPr>
        <w:t xml:space="preserve">Wydawanie karty / klucza do </w:t>
      </w:r>
      <w:proofErr w:type="spellStart"/>
      <w:r w:rsidRPr="00FC2610">
        <w:rPr>
          <w:rFonts w:ascii="Arial Narrow" w:hAnsi="Arial Narrow"/>
          <w:sz w:val="24"/>
          <w:szCs w:val="24"/>
        </w:rPr>
        <w:t>wrzutni</w:t>
      </w:r>
      <w:proofErr w:type="spellEnd"/>
      <w:r w:rsidRPr="00FC2610">
        <w:rPr>
          <w:rFonts w:ascii="Arial Narrow" w:hAnsi="Arial Narrow"/>
          <w:sz w:val="24"/>
          <w:szCs w:val="24"/>
        </w:rPr>
        <w:t>.</w:t>
      </w:r>
    </w:p>
    <w:p w:rsidR="00103F22" w:rsidRPr="00FC2610" w:rsidRDefault="00103F22" w:rsidP="00CB3B19">
      <w:pPr>
        <w:tabs>
          <w:tab w:val="left" w:pos="709"/>
        </w:tabs>
        <w:spacing w:after="0"/>
        <w:ind w:left="426"/>
        <w:jc w:val="both"/>
        <w:rPr>
          <w:rFonts w:ascii="Arial Narrow" w:hAnsi="Arial Narrow"/>
          <w:sz w:val="24"/>
          <w:szCs w:val="24"/>
        </w:rPr>
      </w:pPr>
      <w:r w:rsidRPr="00FC2610">
        <w:rPr>
          <w:rFonts w:ascii="Arial Narrow" w:hAnsi="Arial Narrow"/>
          <w:sz w:val="24"/>
          <w:szCs w:val="24"/>
        </w:rPr>
        <w:lastRenderedPageBreak/>
        <w:t xml:space="preserve">j) </w:t>
      </w:r>
      <w:r w:rsidR="00CB3B19" w:rsidRPr="00FC2610">
        <w:rPr>
          <w:rFonts w:ascii="Arial Narrow" w:hAnsi="Arial Narrow"/>
          <w:sz w:val="24"/>
          <w:szCs w:val="24"/>
        </w:rPr>
        <w:tab/>
      </w:r>
      <w:r w:rsidRPr="00FC2610">
        <w:rPr>
          <w:rFonts w:ascii="Arial Narrow" w:hAnsi="Arial Narrow"/>
          <w:sz w:val="24"/>
          <w:szCs w:val="24"/>
        </w:rPr>
        <w:t xml:space="preserve">Wydawanie bezpiecznych </w:t>
      </w:r>
      <w:r w:rsidR="005564DD" w:rsidRPr="00FC2610">
        <w:rPr>
          <w:rFonts w:ascii="Arial Narrow" w:hAnsi="Arial Narrow"/>
          <w:sz w:val="24"/>
          <w:szCs w:val="24"/>
        </w:rPr>
        <w:t>kopert do bilonu 9,3 kg (pakiet 100 sztuk).</w:t>
      </w:r>
    </w:p>
    <w:p w:rsidR="005564DD" w:rsidRPr="00FC2610" w:rsidRDefault="005564DD" w:rsidP="00CB3B19">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k) </w:t>
      </w:r>
      <w:r w:rsidR="00CB3B19" w:rsidRPr="00FC2610">
        <w:rPr>
          <w:rFonts w:ascii="Arial Narrow" w:hAnsi="Arial Narrow"/>
          <w:sz w:val="24"/>
          <w:szCs w:val="24"/>
        </w:rPr>
        <w:tab/>
      </w:r>
      <w:r w:rsidRPr="00FC2610">
        <w:rPr>
          <w:rFonts w:ascii="Arial Narrow" w:hAnsi="Arial Narrow"/>
          <w:sz w:val="24"/>
          <w:szCs w:val="24"/>
        </w:rPr>
        <w:t>Wydawanie karty płatniczej.</w:t>
      </w:r>
    </w:p>
    <w:p w:rsidR="005564DD" w:rsidRPr="00FC2610" w:rsidRDefault="005564DD" w:rsidP="00CB3B19">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l) </w:t>
      </w:r>
      <w:r w:rsidR="00CB3B19" w:rsidRPr="00FC2610">
        <w:rPr>
          <w:rFonts w:ascii="Arial Narrow" w:hAnsi="Arial Narrow"/>
          <w:sz w:val="24"/>
          <w:szCs w:val="24"/>
        </w:rPr>
        <w:tab/>
      </w:r>
      <w:r w:rsidRPr="00FC2610">
        <w:rPr>
          <w:rFonts w:ascii="Arial Narrow" w:hAnsi="Arial Narrow"/>
          <w:sz w:val="24"/>
          <w:szCs w:val="24"/>
        </w:rPr>
        <w:t>Zmiana karty wzorów podpisów.</w:t>
      </w:r>
    </w:p>
    <w:p w:rsidR="005564DD" w:rsidRPr="00FC2610" w:rsidRDefault="005564DD" w:rsidP="00CB3B19">
      <w:pPr>
        <w:tabs>
          <w:tab w:val="left" w:pos="709"/>
        </w:tabs>
        <w:spacing w:after="0"/>
        <w:ind w:left="708" w:hanging="282"/>
        <w:jc w:val="both"/>
        <w:rPr>
          <w:rFonts w:ascii="Arial Narrow" w:hAnsi="Arial Narrow"/>
          <w:sz w:val="24"/>
          <w:szCs w:val="24"/>
        </w:rPr>
      </w:pPr>
      <w:r w:rsidRPr="00FC2610">
        <w:rPr>
          <w:rFonts w:ascii="Arial Narrow" w:hAnsi="Arial Narrow"/>
          <w:sz w:val="24"/>
          <w:szCs w:val="24"/>
        </w:rPr>
        <w:t xml:space="preserve">ł) </w:t>
      </w:r>
      <w:r w:rsidR="00CB3B19" w:rsidRPr="00FC2610">
        <w:rPr>
          <w:rFonts w:ascii="Arial Narrow" w:hAnsi="Arial Narrow"/>
          <w:sz w:val="24"/>
          <w:szCs w:val="24"/>
        </w:rPr>
        <w:tab/>
      </w:r>
      <w:r w:rsidR="009F25CF" w:rsidRPr="00FC2610">
        <w:rPr>
          <w:rFonts w:ascii="Arial Narrow" w:hAnsi="Arial Narrow"/>
          <w:sz w:val="24"/>
          <w:szCs w:val="24"/>
        </w:rPr>
        <w:t>udostępnienie funkcji automatycznej identyfikacji płatności przychodzących (u</w:t>
      </w:r>
      <w:r w:rsidRPr="00FC2610">
        <w:rPr>
          <w:rFonts w:ascii="Arial Narrow" w:hAnsi="Arial Narrow"/>
          <w:sz w:val="24"/>
          <w:szCs w:val="24"/>
        </w:rPr>
        <w:t>sługa rachunków wirtualnych</w:t>
      </w:r>
      <w:r w:rsidR="009F25CF" w:rsidRPr="00FC2610">
        <w:rPr>
          <w:rFonts w:ascii="Arial Narrow" w:hAnsi="Arial Narrow"/>
          <w:sz w:val="24"/>
          <w:szCs w:val="24"/>
        </w:rPr>
        <w:t>)</w:t>
      </w:r>
      <w:r w:rsidRPr="00FC2610">
        <w:rPr>
          <w:rFonts w:ascii="Arial Narrow" w:hAnsi="Arial Narrow"/>
          <w:sz w:val="24"/>
          <w:szCs w:val="24"/>
        </w:rPr>
        <w:t>.</w:t>
      </w:r>
    </w:p>
    <w:p w:rsidR="008C5606" w:rsidRPr="00FC2610" w:rsidRDefault="005564DD" w:rsidP="00CB3B19">
      <w:pPr>
        <w:tabs>
          <w:tab w:val="left" w:pos="709"/>
        </w:tabs>
        <w:spacing w:after="0"/>
        <w:ind w:left="708" w:hanging="282"/>
        <w:jc w:val="both"/>
        <w:rPr>
          <w:rFonts w:ascii="Arial Narrow" w:hAnsi="Arial Narrow"/>
          <w:sz w:val="24"/>
          <w:szCs w:val="24"/>
        </w:rPr>
      </w:pPr>
      <w:r w:rsidRPr="00FC2610">
        <w:rPr>
          <w:rFonts w:ascii="Arial Narrow" w:hAnsi="Arial Narrow"/>
          <w:sz w:val="24"/>
          <w:szCs w:val="24"/>
        </w:rPr>
        <w:t>m</w:t>
      </w:r>
      <w:r w:rsidR="008C5606" w:rsidRPr="00FC2610">
        <w:rPr>
          <w:rFonts w:ascii="Arial Narrow" w:hAnsi="Arial Narrow"/>
          <w:sz w:val="24"/>
          <w:szCs w:val="24"/>
        </w:rPr>
        <w:t>) Zerowanie rachunków bankowych podstawowych i pomocniczych, zgodnie z dyspozycjami, polegające na przekazaniu z dniem 31 grudnia kwot pozostałych na wskazanych rachunkach na rachunek budżetu Gminy.</w:t>
      </w:r>
    </w:p>
    <w:p w:rsidR="008C5606" w:rsidRPr="00FC2610" w:rsidRDefault="005564DD" w:rsidP="00CB3B19">
      <w:pPr>
        <w:tabs>
          <w:tab w:val="left" w:pos="709"/>
        </w:tabs>
        <w:spacing w:after="0"/>
        <w:ind w:left="708" w:hanging="282"/>
        <w:jc w:val="both"/>
        <w:rPr>
          <w:rFonts w:ascii="Arial Narrow" w:hAnsi="Arial Narrow"/>
          <w:sz w:val="24"/>
          <w:szCs w:val="24"/>
        </w:rPr>
      </w:pPr>
      <w:r w:rsidRPr="00FC2610">
        <w:rPr>
          <w:rFonts w:ascii="Arial Narrow" w:hAnsi="Arial Narrow"/>
          <w:sz w:val="24"/>
          <w:szCs w:val="24"/>
        </w:rPr>
        <w:t>n</w:t>
      </w:r>
      <w:r w:rsidR="008C5606" w:rsidRPr="00FC2610">
        <w:rPr>
          <w:rFonts w:ascii="Arial Narrow" w:hAnsi="Arial Narrow"/>
          <w:sz w:val="24"/>
          <w:szCs w:val="24"/>
        </w:rPr>
        <w:t>) Przeksięgowanie skapitalizowanych odsetek od rachunków bankowych na rachunek budżetu Gminy, zgodnie ze złożonymi dyspozycjami w tym zakresie.</w:t>
      </w:r>
    </w:p>
    <w:p w:rsidR="008C5606" w:rsidRPr="00FC2610" w:rsidRDefault="005564DD" w:rsidP="00CB3B19">
      <w:pPr>
        <w:tabs>
          <w:tab w:val="left" w:pos="709"/>
        </w:tabs>
        <w:spacing w:after="0"/>
        <w:ind w:left="708" w:hanging="282"/>
        <w:jc w:val="both"/>
        <w:rPr>
          <w:rFonts w:ascii="Arial Narrow" w:hAnsi="Arial Narrow"/>
          <w:sz w:val="24"/>
          <w:szCs w:val="24"/>
        </w:rPr>
      </w:pPr>
      <w:r w:rsidRPr="00FC2610">
        <w:rPr>
          <w:rFonts w:ascii="Arial Narrow" w:hAnsi="Arial Narrow"/>
          <w:sz w:val="24"/>
          <w:szCs w:val="24"/>
        </w:rPr>
        <w:t>o</w:t>
      </w:r>
      <w:r w:rsidR="008C5606" w:rsidRPr="00FC2610">
        <w:rPr>
          <w:rFonts w:ascii="Arial Narrow" w:hAnsi="Arial Narrow"/>
          <w:sz w:val="24"/>
          <w:szCs w:val="24"/>
        </w:rPr>
        <w:t xml:space="preserve">) Możliwość udzielenia na rachunku bieżącym budżetu Gminy, w każdym roku budżetowym, kredytu krótkoterminowego (maksymalna kwota kredytu </w:t>
      </w:r>
      <w:r w:rsidR="00C97144" w:rsidRPr="00FC2610">
        <w:rPr>
          <w:rFonts w:ascii="Arial Narrow" w:hAnsi="Arial Narrow"/>
          <w:sz w:val="24"/>
          <w:szCs w:val="24"/>
        </w:rPr>
        <w:t>2</w:t>
      </w:r>
      <w:r w:rsidR="008C5606" w:rsidRPr="00FC2610">
        <w:rPr>
          <w:rFonts w:ascii="Arial Narrow" w:hAnsi="Arial Narrow"/>
          <w:sz w:val="24"/>
          <w:szCs w:val="24"/>
        </w:rPr>
        <w:t> 000 000,00 PLN) w rachunku bieżącym na pokrycie występującego w ciągu roku przejściowego deficytu budżetowego, do wysokości określonej w każdym roku przez Radę Miejską w uchwale budżetowej. Szczegółowe warunki kredytu określi odrębna umowa, przy czym:</w:t>
      </w:r>
    </w:p>
    <w:p w:rsidR="008C5606" w:rsidRPr="00FC2610" w:rsidRDefault="008C5606" w:rsidP="00EC5586">
      <w:pPr>
        <w:tabs>
          <w:tab w:val="left" w:pos="709"/>
        </w:tabs>
        <w:spacing w:after="0"/>
        <w:ind w:left="708" w:hanging="282"/>
        <w:jc w:val="both"/>
        <w:rPr>
          <w:rFonts w:ascii="Arial Narrow" w:hAnsi="Arial Narrow"/>
          <w:sz w:val="24"/>
          <w:szCs w:val="24"/>
        </w:rPr>
      </w:pPr>
      <w:r w:rsidRPr="00FC2610">
        <w:rPr>
          <w:rFonts w:ascii="Arial Narrow" w:hAnsi="Arial Narrow"/>
          <w:sz w:val="24"/>
          <w:szCs w:val="24"/>
        </w:rPr>
        <w:t xml:space="preserve">- </w:t>
      </w:r>
      <w:r w:rsidR="00CB3B19" w:rsidRPr="00FC2610">
        <w:rPr>
          <w:rFonts w:ascii="Arial Narrow" w:hAnsi="Arial Narrow"/>
          <w:sz w:val="24"/>
          <w:szCs w:val="24"/>
        </w:rPr>
        <w:tab/>
      </w:r>
      <w:r w:rsidRPr="00FC2610">
        <w:rPr>
          <w:rFonts w:ascii="Arial Narrow" w:hAnsi="Arial Narrow"/>
          <w:sz w:val="24"/>
          <w:szCs w:val="24"/>
        </w:rPr>
        <w:t>zabezpieczeniem kredytu będzie weksel własny in blanco wraz z deklaracją wekslową,</w:t>
      </w:r>
      <w:r w:rsidR="00EC5586">
        <w:rPr>
          <w:rFonts w:ascii="Arial Narrow" w:hAnsi="Arial Narrow"/>
          <w:sz w:val="24"/>
          <w:szCs w:val="24"/>
        </w:rPr>
        <w:t xml:space="preserve"> na której zostanie złożona kontrasygnata skarbnika,</w:t>
      </w:r>
    </w:p>
    <w:p w:rsidR="008C5606" w:rsidRPr="00FC2610" w:rsidRDefault="008C5606" w:rsidP="00CB3B19">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 </w:t>
      </w:r>
      <w:r w:rsidR="00CB3B19" w:rsidRPr="00FC2610">
        <w:rPr>
          <w:rFonts w:ascii="Arial Narrow" w:hAnsi="Arial Narrow"/>
          <w:sz w:val="24"/>
          <w:szCs w:val="24"/>
        </w:rPr>
        <w:tab/>
      </w:r>
      <w:r w:rsidRPr="00FC2610">
        <w:rPr>
          <w:rFonts w:ascii="Arial Narrow" w:hAnsi="Arial Narrow"/>
          <w:sz w:val="24"/>
          <w:szCs w:val="24"/>
        </w:rPr>
        <w:t>każdy wpływ na rachunek bieżący będzie powodował zmniejszenie salda kredytu,</w:t>
      </w:r>
    </w:p>
    <w:p w:rsidR="008C5606" w:rsidRPr="00FC2610" w:rsidRDefault="008C5606" w:rsidP="00CB3B19">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 </w:t>
      </w:r>
      <w:r w:rsidR="00CB3B19" w:rsidRPr="00FC2610">
        <w:rPr>
          <w:rFonts w:ascii="Arial Narrow" w:hAnsi="Arial Narrow"/>
          <w:sz w:val="24"/>
          <w:szCs w:val="24"/>
        </w:rPr>
        <w:tab/>
      </w:r>
      <w:r w:rsidRPr="00FC2610">
        <w:rPr>
          <w:rFonts w:ascii="Arial Narrow" w:hAnsi="Arial Narrow"/>
          <w:sz w:val="24"/>
          <w:szCs w:val="24"/>
        </w:rPr>
        <w:t>uruchomienie kredytu będzie następować bez żadnych prowizji i opłat,</w:t>
      </w:r>
    </w:p>
    <w:p w:rsidR="008C5606" w:rsidRPr="00FC2610" w:rsidRDefault="008C5606" w:rsidP="00CB3B19">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 </w:t>
      </w:r>
      <w:r w:rsidR="00CB3B19" w:rsidRPr="00FC2610">
        <w:rPr>
          <w:rFonts w:ascii="Arial Narrow" w:hAnsi="Arial Narrow"/>
          <w:sz w:val="24"/>
          <w:szCs w:val="24"/>
        </w:rPr>
        <w:tab/>
      </w:r>
      <w:r w:rsidR="000A346B" w:rsidRPr="00FC2610">
        <w:rPr>
          <w:rFonts w:ascii="Arial Narrow" w:hAnsi="Arial Narrow"/>
          <w:sz w:val="24"/>
          <w:szCs w:val="24"/>
        </w:rPr>
        <w:t>Bank</w:t>
      </w:r>
      <w:r w:rsidRPr="00FC2610">
        <w:rPr>
          <w:rFonts w:ascii="Arial Narrow" w:hAnsi="Arial Narrow"/>
          <w:sz w:val="24"/>
          <w:szCs w:val="24"/>
        </w:rPr>
        <w:t xml:space="preserve"> nie będzie pobierał prowizji i opłaty od salda niewykorzystanej części kredytu,</w:t>
      </w:r>
    </w:p>
    <w:p w:rsidR="008C5606" w:rsidRPr="00FC2610" w:rsidRDefault="008C5606" w:rsidP="00CB3B19">
      <w:pPr>
        <w:tabs>
          <w:tab w:val="left" w:pos="709"/>
        </w:tabs>
        <w:spacing w:after="0"/>
        <w:ind w:left="708" w:hanging="282"/>
        <w:jc w:val="both"/>
        <w:rPr>
          <w:rFonts w:ascii="Arial Narrow" w:hAnsi="Arial Narrow"/>
          <w:sz w:val="24"/>
          <w:szCs w:val="24"/>
        </w:rPr>
      </w:pPr>
      <w:r w:rsidRPr="00FC2610">
        <w:rPr>
          <w:rFonts w:ascii="Arial Narrow" w:hAnsi="Arial Narrow"/>
          <w:sz w:val="24"/>
          <w:szCs w:val="24"/>
        </w:rPr>
        <w:t xml:space="preserve">- </w:t>
      </w:r>
      <w:r w:rsidR="00CB3B19" w:rsidRPr="00FC2610">
        <w:rPr>
          <w:rFonts w:ascii="Arial Narrow" w:hAnsi="Arial Narrow"/>
          <w:sz w:val="24"/>
          <w:szCs w:val="24"/>
        </w:rPr>
        <w:tab/>
      </w:r>
      <w:r w:rsidRPr="00FC2610">
        <w:rPr>
          <w:rFonts w:ascii="Arial Narrow" w:hAnsi="Arial Narrow"/>
          <w:sz w:val="24"/>
          <w:szCs w:val="24"/>
        </w:rPr>
        <w:t>kredyt powinien zostać postawiony do dyspozycji w ciągu dwóch dni od daty podpisania odrębnej umowy kredytowej,</w:t>
      </w:r>
    </w:p>
    <w:p w:rsidR="008C5606" w:rsidRPr="00FC2610" w:rsidRDefault="008C5606" w:rsidP="00CB3B19">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 </w:t>
      </w:r>
      <w:r w:rsidR="000A346B" w:rsidRPr="00FC2610">
        <w:rPr>
          <w:rFonts w:ascii="Arial Narrow" w:hAnsi="Arial Narrow"/>
          <w:sz w:val="24"/>
          <w:szCs w:val="24"/>
        </w:rPr>
        <w:tab/>
        <w:t>Z</w:t>
      </w:r>
      <w:r w:rsidRPr="00FC2610">
        <w:rPr>
          <w:rFonts w:ascii="Arial Narrow" w:hAnsi="Arial Narrow"/>
          <w:sz w:val="24"/>
          <w:szCs w:val="24"/>
        </w:rPr>
        <w:t>amawiający płaci odsetki od rzeczywistego zadłużenia,</w:t>
      </w:r>
    </w:p>
    <w:p w:rsidR="008C5606" w:rsidRPr="00FC2610" w:rsidRDefault="008C5606" w:rsidP="000A346B">
      <w:pPr>
        <w:tabs>
          <w:tab w:val="left" w:pos="709"/>
        </w:tabs>
        <w:spacing w:after="0"/>
        <w:ind w:left="708" w:hanging="282"/>
        <w:jc w:val="both"/>
        <w:rPr>
          <w:rFonts w:ascii="Arial Narrow" w:hAnsi="Arial Narrow"/>
          <w:sz w:val="24"/>
          <w:szCs w:val="24"/>
        </w:rPr>
      </w:pPr>
      <w:r w:rsidRPr="00FC2610">
        <w:rPr>
          <w:rFonts w:ascii="Arial Narrow" w:hAnsi="Arial Narrow"/>
          <w:sz w:val="24"/>
          <w:szCs w:val="24"/>
        </w:rPr>
        <w:t xml:space="preserve">- </w:t>
      </w:r>
      <w:r w:rsidR="000A346B" w:rsidRPr="00FC2610">
        <w:rPr>
          <w:rFonts w:ascii="Arial Narrow" w:hAnsi="Arial Narrow"/>
          <w:sz w:val="24"/>
          <w:szCs w:val="24"/>
        </w:rPr>
        <w:tab/>
      </w:r>
      <w:r w:rsidRPr="00FC2610">
        <w:rPr>
          <w:rFonts w:ascii="Arial Narrow" w:hAnsi="Arial Narrow"/>
          <w:sz w:val="24"/>
          <w:szCs w:val="24"/>
        </w:rPr>
        <w:t xml:space="preserve">kredyt oprocentowany będzie na dany dzień wg WIBOR dla depozytów WIBOR 1M za miesiąc poprzedzający kolejny miesięczny okres odsetkowy, powiększonej lub pomniejszonej o marżę </w:t>
      </w:r>
      <w:r w:rsidR="000A346B" w:rsidRPr="00FC2610">
        <w:rPr>
          <w:rFonts w:ascii="Arial Narrow" w:hAnsi="Arial Narrow"/>
          <w:sz w:val="24"/>
          <w:szCs w:val="24"/>
        </w:rPr>
        <w:t>Banku</w:t>
      </w:r>
      <w:r w:rsidRPr="00FC2610">
        <w:rPr>
          <w:rFonts w:ascii="Arial Narrow" w:hAnsi="Arial Narrow"/>
          <w:sz w:val="24"/>
          <w:szCs w:val="24"/>
        </w:rPr>
        <w:t xml:space="preserve"> w wysokości określonej w złożonej ofercie, stałą w okresie obowiązywania zamówienia,</w:t>
      </w:r>
    </w:p>
    <w:p w:rsidR="008C5606" w:rsidRPr="00FC2610" w:rsidRDefault="008C5606" w:rsidP="000A346B">
      <w:pPr>
        <w:tabs>
          <w:tab w:val="left" w:pos="709"/>
        </w:tabs>
        <w:spacing w:after="0"/>
        <w:ind w:left="708" w:hanging="282"/>
        <w:jc w:val="both"/>
        <w:rPr>
          <w:rFonts w:ascii="Arial Narrow" w:hAnsi="Arial Narrow"/>
          <w:sz w:val="24"/>
          <w:szCs w:val="24"/>
        </w:rPr>
      </w:pPr>
      <w:r w:rsidRPr="00FC2610">
        <w:rPr>
          <w:rFonts w:ascii="Arial Narrow" w:hAnsi="Arial Narrow"/>
          <w:sz w:val="24"/>
          <w:szCs w:val="24"/>
        </w:rPr>
        <w:t>- odsetki od wykorzystywanego kredytu naliczane będą w miesięcznych okresach obrachunkowych, przy czym pierwszy okres rozpoczyna się od dnia postawienia kredytu do dyspozycji Zamawiającego, kolejne okresy liczone są od następnego dnia po zakończeniu poprzedniego okresu, ostatni okres obrachunkowy kończy się w dniu poprzedzającym dzień całkowitej spłaty kredytu,</w:t>
      </w:r>
    </w:p>
    <w:p w:rsidR="008C5606" w:rsidRPr="00FC2610" w:rsidRDefault="008C5606" w:rsidP="00CB3B19">
      <w:pPr>
        <w:tabs>
          <w:tab w:val="left" w:pos="709"/>
        </w:tabs>
        <w:spacing w:after="0"/>
        <w:ind w:left="426"/>
        <w:jc w:val="both"/>
        <w:rPr>
          <w:rFonts w:ascii="Arial Narrow" w:hAnsi="Arial Narrow"/>
          <w:sz w:val="24"/>
          <w:szCs w:val="24"/>
        </w:rPr>
      </w:pPr>
      <w:r w:rsidRPr="00FC2610">
        <w:rPr>
          <w:rFonts w:ascii="Arial Narrow" w:hAnsi="Arial Narrow"/>
          <w:sz w:val="24"/>
          <w:szCs w:val="24"/>
        </w:rPr>
        <w:t xml:space="preserve">- </w:t>
      </w:r>
      <w:r w:rsidR="000A346B" w:rsidRPr="00FC2610">
        <w:rPr>
          <w:rFonts w:ascii="Arial Narrow" w:hAnsi="Arial Narrow"/>
          <w:sz w:val="24"/>
          <w:szCs w:val="24"/>
        </w:rPr>
        <w:tab/>
      </w:r>
      <w:r w:rsidRPr="00FC2610">
        <w:rPr>
          <w:rFonts w:ascii="Arial Narrow" w:hAnsi="Arial Narrow"/>
          <w:sz w:val="24"/>
          <w:szCs w:val="24"/>
        </w:rPr>
        <w:t>zmiana stawek bazowych nie wymaga odrębnego zawiadamiania Zamawiającego,</w:t>
      </w:r>
    </w:p>
    <w:p w:rsidR="008C5606" w:rsidRPr="00FC2610" w:rsidRDefault="008C5606" w:rsidP="000A346B">
      <w:pPr>
        <w:tabs>
          <w:tab w:val="left" w:pos="709"/>
        </w:tabs>
        <w:spacing w:after="0"/>
        <w:ind w:left="708" w:hanging="282"/>
        <w:jc w:val="both"/>
        <w:rPr>
          <w:rFonts w:ascii="Arial Narrow" w:hAnsi="Arial Narrow"/>
          <w:sz w:val="24"/>
          <w:szCs w:val="24"/>
        </w:rPr>
      </w:pPr>
      <w:r w:rsidRPr="00FC2610">
        <w:rPr>
          <w:rFonts w:ascii="Arial Narrow" w:hAnsi="Arial Narrow"/>
          <w:sz w:val="24"/>
          <w:szCs w:val="24"/>
        </w:rPr>
        <w:t xml:space="preserve">- </w:t>
      </w:r>
      <w:r w:rsidR="000A346B" w:rsidRPr="00FC2610">
        <w:rPr>
          <w:rFonts w:ascii="Arial Narrow" w:hAnsi="Arial Narrow"/>
          <w:sz w:val="24"/>
          <w:szCs w:val="24"/>
        </w:rPr>
        <w:tab/>
      </w:r>
      <w:r w:rsidR="00314C06" w:rsidRPr="00FC2610">
        <w:rPr>
          <w:rFonts w:ascii="Arial Narrow" w:hAnsi="Arial Narrow"/>
          <w:sz w:val="24"/>
          <w:szCs w:val="24"/>
        </w:rPr>
        <w:t>w przypadku gdy stawka WIBOR 1M osiągnie poziom poniżej 0,00 %, do czasu osiągnięcia przez te stawkę wartości dodatniej do wyliczenia oprocentowania kredytu przyjęta będzie stawka równa 0,00 %.</w:t>
      </w:r>
    </w:p>
    <w:p w:rsidR="00C97144" w:rsidRPr="00FC2610" w:rsidRDefault="00C97144" w:rsidP="000A346B">
      <w:pPr>
        <w:tabs>
          <w:tab w:val="left" w:pos="709"/>
        </w:tabs>
        <w:spacing w:after="0"/>
        <w:ind w:left="708" w:hanging="282"/>
        <w:jc w:val="both"/>
        <w:rPr>
          <w:rFonts w:ascii="Arial Narrow" w:hAnsi="Arial Narrow"/>
          <w:sz w:val="24"/>
          <w:szCs w:val="24"/>
        </w:rPr>
      </w:pPr>
      <w:r w:rsidRPr="00FC2610">
        <w:rPr>
          <w:rFonts w:ascii="Arial Narrow" w:hAnsi="Arial Narrow"/>
          <w:sz w:val="24"/>
          <w:szCs w:val="24"/>
        </w:rPr>
        <w:t xml:space="preserve">- </w:t>
      </w:r>
      <w:r w:rsidR="000A346B" w:rsidRPr="00FC2610">
        <w:rPr>
          <w:rFonts w:ascii="Arial Narrow" w:hAnsi="Arial Narrow"/>
          <w:sz w:val="24"/>
          <w:szCs w:val="24"/>
        </w:rPr>
        <w:tab/>
      </w:r>
      <w:r w:rsidRPr="00FC2610">
        <w:rPr>
          <w:rFonts w:ascii="Arial Narrow" w:hAnsi="Arial Narrow"/>
          <w:sz w:val="24"/>
          <w:szCs w:val="24"/>
        </w:rPr>
        <w:t xml:space="preserve">do wyliczenia oferty kredytu w rachunku bieżącym należy przyjąć czas jego wykorzystania w wysokości </w:t>
      </w:r>
      <w:r w:rsidR="000A346B" w:rsidRPr="00FC2610">
        <w:rPr>
          <w:rFonts w:ascii="Arial Narrow" w:hAnsi="Arial Narrow"/>
          <w:sz w:val="24"/>
          <w:szCs w:val="24"/>
        </w:rPr>
        <w:t>9</w:t>
      </w:r>
      <w:r w:rsidRPr="00FC2610">
        <w:rPr>
          <w:rFonts w:ascii="Arial Narrow" w:hAnsi="Arial Narrow"/>
          <w:sz w:val="24"/>
          <w:szCs w:val="24"/>
        </w:rPr>
        <w:t>0 dni w każdym roku kalendarzowym.</w:t>
      </w:r>
    </w:p>
    <w:p w:rsidR="00CA6EA4" w:rsidRPr="00FC2610" w:rsidRDefault="005564DD" w:rsidP="000A346B">
      <w:pPr>
        <w:tabs>
          <w:tab w:val="left" w:pos="709"/>
        </w:tabs>
        <w:spacing w:after="0" w:line="240" w:lineRule="auto"/>
        <w:ind w:left="708" w:hanging="282"/>
        <w:jc w:val="both"/>
        <w:rPr>
          <w:rFonts w:ascii="Arial Narrow" w:hAnsi="Arial Narrow" w:cs="Tahoma"/>
          <w:bCs/>
          <w:iCs/>
          <w:sz w:val="24"/>
          <w:szCs w:val="24"/>
        </w:rPr>
      </w:pPr>
      <w:r w:rsidRPr="00FC2610">
        <w:rPr>
          <w:rFonts w:ascii="Arial Narrow" w:hAnsi="Arial Narrow"/>
          <w:sz w:val="24"/>
          <w:szCs w:val="24"/>
        </w:rPr>
        <w:t>p</w:t>
      </w:r>
      <w:r w:rsidR="00CA6EA4" w:rsidRPr="00FC2610">
        <w:rPr>
          <w:rFonts w:ascii="Arial Narrow" w:hAnsi="Arial Narrow"/>
          <w:sz w:val="24"/>
          <w:szCs w:val="24"/>
        </w:rPr>
        <w:t xml:space="preserve">) </w:t>
      </w:r>
      <w:r w:rsidR="000A346B" w:rsidRPr="00FC2610">
        <w:rPr>
          <w:rFonts w:ascii="Arial Narrow" w:hAnsi="Arial Narrow"/>
          <w:sz w:val="24"/>
          <w:szCs w:val="24"/>
        </w:rPr>
        <w:tab/>
      </w:r>
      <w:r w:rsidR="00CA6EA4" w:rsidRPr="00FC2610">
        <w:rPr>
          <w:rFonts w:ascii="Arial Narrow" w:hAnsi="Arial Narrow"/>
          <w:sz w:val="24"/>
          <w:szCs w:val="24"/>
        </w:rPr>
        <w:t>udostępnienie funkcji automatycznej identyfikacji płatności przychodzących</w:t>
      </w:r>
      <w:r w:rsidR="00960A47" w:rsidRPr="00FC2610">
        <w:rPr>
          <w:rFonts w:ascii="Arial Narrow" w:hAnsi="Arial Narrow"/>
          <w:sz w:val="24"/>
          <w:szCs w:val="24"/>
        </w:rPr>
        <w:t xml:space="preserve"> </w:t>
      </w:r>
      <w:r w:rsidR="00960A47" w:rsidRPr="00FC2610">
        <w:rPr>
          <w:rFonts w:ascii="Arial Narrow" w:hAnsi="Arial Narrow" w:cs="Tahoma"/>
          <w:bCs/>
          <w:iCs/>
          <w:sz w:val="24"/>
          <w:szCs w:val="24"/>
        </w:rPr>
        <w:t>– zawarcie umowy o wykonanie usługi i rozliczenie pojedynczej transakcji,</w:t>
      </w:r>
    </w:p>
    <w:p w:rsidR="0092771D" w:rsidRPr="00FC2610" w:rsidRDefault="00497B33" w:rsidP="000A346B">
      <w:pPr>
        <w:pStyle w:val="Bezodstpw"/>
        <w:numPr>
          <w:ilvl w:val="1"/>
          <w:numId w:val="1"/>
        </w:numPr>
        <w:suppressAutoHyphens/>
        <w:spacing w:line="276" w:lineRule="auto"/>
        <w:ind w:left="426"/>
        <w:jc w:val="both"/>
        <w:rPr>
          <w:rFonts w:ascii="Arial Narrow" w:hAnsi="Arial Narrow"/>
          <w:sz w:val="24"/>
          <w:szCs w:val="24"/>
          <w:u w:val="single"/>
        </w:rPr>
      </w:pPr>
      <w:r w:rsidRPr="00FC2610">
        <w:rPr>
          <w:rFonts w:ascii="Arial Narrow" w:hAnsi="Arial Narrow"/>
          <w:sz w:val="24"/>
          <w:szCs w:val="24"/>
        </w:rPr>
        <w:t>Zamawiający zastrzega</w:t>
      </w:r>
      <w:r w:rsidR="00C15A7A" w:rsidRPr="00FC2610">
        <w:rPr>
          <w:rFonts w:ascii="Arial Narrow" w:hAnsi="Arial Narrow"/>
          <w:sz w:val="24"/>
          <w:szCs w:val="24"/>
        </w:rPr>
        <w:t>, iż w całym okresie obowiązywania umowy ilość rachunków bankowych jak również ilość jednostek organizacyjnych może ulec zmianie.</w:t>
      </w:r>
    </w:p>
    <w:p w:rsidR="00C15A7A" w:rsidRPr="00FC2610" w:rsidRDefault="00C15A7A" w:rsidP="000A346B">
      <w:pPr>
        <w:pStyle w:val="Bezodstpw"/>
        <w:numPr>
          <w:ilvl w:val="1"/>
          <w:numId w:val="1"/>
        </w:numPr>
        <w:suppressAutoHyphens/>
        <w:spacing w:line="276" w:lineRule="auto"/>
        <w:ind w:left="426"/>
        <w:jc w:val="both"/>
        <w:rPr>
          <w:rFonts w:ascii="Arial Narrow" w:hAnsi="Arial Narrow"/>
          <w:sz w:val="24"/>
          <w:szCs w:val="24"/>
          <w:u w:val="single"/>
        </w:rPr>
      </w:pPr>
      <w:r w:rsidRPr="00FC2610">
        <w:rPr>
          <w:rFonts w:ascii="Arial Narrow" w:hAnsi="Arial Narrow"/>
          <w:sz w:val="24"/>
          <w:szCs w:val="24"/>
        </w:rPr>
        <w:t xml:space="preserve">Zastrzega się, aby wszystkie jednostki organizacyjne Gminy miały takie samo prawo do zawarcia umów na wykonanie bankowej obsługi, na warunkach będących przedmiotem niniejszego zamówienia publicznego. W przypadku łączenia, przekształcenia bądź utworzenia nowych jednostek organizacyjnych Gminy, </w:t>
      </w:r>
      <w:r w:rsidR="000A346B" w:rsidRPr="00FC2610">
        <w:rPr>
          <w:rFonts w:ascii="Arial Narrow" w:hAnsi="Arial Narrow"/>
          <w:sz w:val="24"/>
          <w:szCs w:val="24"/>
        </w:rPr>
        <w:t>Bank</w:t>
      </w:r>
      <w:r w:rsidRPr="00FC2610">
        <w:rPr>
          <w:rFonts w:ascii="Arial Narrow" w:hAnsi="Arial Narrow"/>
          <w:sz w:val="24"/>
          <w:szCs w:val="24"/>
        </w:rPr>
        <w:t xml:space="preserve"> podpisze z nimi umowę na prowadzenie obsługi  </w:t>
      </w:r>
      <w:r w:rsidRPr="00FC2610">
        <w:rPr>
          <w:rFonts w:ascii="Arial Narrow" w:hAnsi="Arial Narrow"/>
          <w:sz w:val="24"/>
          <w:szCs w:val="24"/>
        </w:rPr>
        <w:lastRenderedPageBreak/>
        <w:t xml:space="preserve">bankowej na takich samych zasadach i warunkach, jakie zostaną zawarte w umowach podpisanych z </w:t>
      </w:r>
      <w:r w:rsidR="000A346B" w:rsidRPr="00FC2610">
        <w:rPr>
          <w:rFonts w:ascii="Arial Narrow" w:hAnsi="Arial Narrow"/>
          <w:sz w:val="24"/>
          <w:szCs w:val="24"/>
        </w:rPr>
        <w:t>Bankiem</w:t>
      </w:r>
      <w:r w:rsidRPr="00FC2610">
        <w:rPr>
          <w:rFonts w:ascii="Arial Narrow" w:hAnsi="Arial Narrow"/>
          <w:sz w:val="24"/>
          <w:szCs w:val="24"/>
        </w:rPr>
        <w:t>.</w:t>
      </w:r>
    </w:p>
    <w:p w:rsidR="00C15A7A" w:rsidRPr="00FC2610" w:rsidRDefault="00C15A7A" w:rsidP="000A346B">
      <w:pPr>
        <w:pStyle w:val="Bezodstpw"/>
        <w:numPr>
          <w:ilvl w:val="1"/>
          <w:numId w:val="1"/>
        </w:numPr>
        <w:suppressAutoHyphens/>
        <w:spacing w:line="276" w:lineRule="auto"/>
        <w:ind w:left="426"/>
        <w:jc w:val="both"/>
        <w:rPr>
          <w:rFonts w:ascii="Arial Narrow" w:hAnsi="Arial Narrow"/>
          <w:sz w:val="24"/>
          <w:szCs w:val="24"/>
          <w:u w:val="single"/>
        </w:rPr>
      </w:pPr>
      <w:r w:rsidRPr="00FC2610">
        <w:rPr>
          <w:rFonts w:ascii="Arial Narrow" w:hAnsi="Arial Narrow"/>
          <w:sz w:val="24"/>
          <w:szCs w:val="24"/>
        </w:rPr>
        <w:t xml:space="preserve">Z poszczególnymi jednostkami organizacyjnymi Gminy zostaną zawarte odrębne umowy bankowej obsługi, na warunkach będących przedmiotem niniejszego zamówienia publicznego, według jednolitego wzoru umowy ustalonego z wybranym </w:t>
      </w:r>
      <w:r w:rsidR="000A346B" w:rsidRPr="00FC2610">
        <w:rPr>
          <w:rFonts w:ascii="Arial Narrow" w:hAnsi="Arial Narrow"/>
          <w:sz w:val="24"/>
          <w:szCs w:val="24"/>
        </w:rPr>
        <w:t>Bankiem</w:t>
      </w:r>
      <w:r w:rsidRPr="00FC2610">
        <w:rPr>
          <w:rFonts w:ascii="Arial Narrow" w:hAnsi="Arial Narrow"/>
          <w:sz w:val="24"/>
          <w:szCs w:val="24"/>
        </w:rPr>
        <w:t>, z uwzględnieniem zmian wynikających ze specyfiki jednostki np. brak kredytu odnawialnego krótk</w:t>
      </w:r>
      <w:r w:rsidR="004822B4" w:rsidRPr="00FC2610">
        <w:rPr>
          <w:rFonts w:ascii="Arial Narrow" w:hAnsi="Arial Narrow"/>
          <w:sz w:val="24"/>
          <w:szCs w:val="24"/>
        </w:rPr>
        <w:t>oterminowego dla jednostek organizacyjnych Gminy</w:t>
      </w:r>
      <w:r w:rsidRPr="00FC2610">
        <w:rPr>
          <w:rFonts w:ascii="Arial Narrow" w:hAnsi="Arial Narrow"/>
          <w:sz w:val="24"/>
          <w:szCs w:val="24"/>
        </w:rPr>
        <w:t>.</w:t>
      </w:r>
    </w:p>
    <w:p w:rsidR="00C15A7A" w:rsidRPr="00FC2610" w:rsidRDefault="000A346B" w:rsidP="000A346B">
      <w:pPr>
        <w:pStyle w:val="Bezodstpw"/>
        <w:numPr>
          <w:ilvl w:val="1"/>
          <w:numId w:val="1"/>
        </w:numPr>
        <w:suppressAutoHyphens/>
        <w:spacing w:line="276" w:lineRule="auto"/>
        <w:ind w:left="426"/>
        <w:jc w:val="both"/>
        <w:rPr>
          <w:rFonts w:ascii="Arial Narrow" w:hAnsi="Arial Narrow"/>
          <w:sz w:val="24"/>
          <w:szCs w:val="24"/>
          <w:u w:val="single"/>
        </w:rPr>
      </w:pPr>
      <w:r w:rsidRPr="00FC2610">
        <w:rPr>
          <w:rFonts w:ascii="Arial Narrow" w:hAnsi="Arial Narrow"/>
          <w:sz w:val="24"/>
          <w:szCs w:val="24"/>
        </w:rPr>
        <w:t>Zamawiający wymaga aby B</w:t>
      </w:r>
      <w:r w:rsidR="00C15A7A" w:rsidRPr="00FC2610">
        <w:rPr>
          <w:rFonts w:ascii="Arial Narrow" w:hAnsi="Arial Narrow"/>
          <w:sz w:val="24"/>
          <w:szCs w:val="24"/>
        </w:rPr>
        <w:t xml:space="preserve">ank stosował warunki podane w ofercie dotyczące opłat </w:t>
      </w:r>
      <w:r w:rsidR="004822B4" w:rsidRPr="00FC2610">
        <w:rPr>
          <w:rFonts w:ascii="Arial Narrow" w:hAnsi="Arial Narrow"/>
          <w:sz w:val="24"/>
          <w:szCs w:val="24"/>
        </w:rPr>
        <w:br/>
      </w:r>
      <w:r w:rsidR="00C15A7A" w:rsidRPr="00FC2610">
        <w:rPr>
          <w:rFonts w:ascii="Arial Narrow" w:hAnsi="Arial Narrow"/>
          <w:sz w:val="24"/>
          <w:szCs w:val="24"/>
        </w:rPr>
        <w:t>i oprocentowania środków w stosunku do jednostek organizacyjnych Gminy, które posiadają lub otworzą rachunki w banku wybranym w wyniku rozstrzygnięcia p</w:t>
      </w:r>
      <w:r w:rsidR="004822B4" w:rsidRPr="00FC2610">
        <w:rPr>
          <w:rFonts w:ascii="Arial Narrow" w:hAnsi="Arial Narrow"/>
          <w:sz w:val="24"/>
          <w:szCs w:val="24"/>
        </w:rPr>
        <w:t>ostępowania</w:t>
      </w:r>
      <w:r w:rsidR="00C15A7A" w:rsidRPr="00FC2610">
        <w:rPr>
          <w:rFonts w:ascii="Arial Narrow" w:hAnsi="Arial Narrow"/>
          <w:sz w:val="24"/>
          <w:szCs w:val="24"/>
        </w:rPr>
        <w:t>.</w:t>
      </w:r>
    </w:p>
    <w:p w:rsidR="00C15A7A" w:rsidRPr="00FC2610" w:rsidRDefault="00C15A7A" w:rsidP="000A346B">
      <w:pPr>
        <w:pStyle w:val="Bezodstpw"/>
        <w:numPr>
          <w:ilvl w:val="1"/>
          <w:numId w:val="1"/>
        </w:numPr>
        <w:suppressAutoHyphens/>
        <w:spacing w:line="276" w:lineRule="auto"/>
        <w:ind w:left="426"/>
        <w:jc w:val="both"/>
        <w:rPr>
          <w:rFonts w:ascii="Arial Narrow" w:hAnsi="Arial Narrow"/>
          <w:sz w:val="24"/>
          <w:szCs w:val="24"/>
          <w:u w:val="single"/>
        </w:rPr>
      </w:pPr>
      <w:r w:rsidRPr="00FC2610">
        <w:rPr>
          <w:rFonts w:ascii="Arial Narrow" w:hAnsi="Arial Narrow"/>
          <w:sz w:val="24"/>
          <w:szCs w:val="24"/>
        </w:rPr>
        <w:t xml:space="preserve">Bank nie będzie pobierał z tytułu obsługi bankowej Gminy Miejskiej Nowe Miasto Lubawskie </w:t>
      </w:r>
      <w:r w:rsidR="004822B4" w:rsidRPr="00FC2610">
        <w:rPr>
          <w:rFonts w:ascii="Arial Narrow" w:hAnsi="Arial Narrow"/>
          <w:sz w:val="24"/>
          <w:szCs w:val="24"/>
        </w:rPr>
        <w:br/>
      </w:r>
      <w:r w:rsidRPr="00FC2610">
        <w:rPr>
          <w:rFonts w:ascii="Arial Narrow" w:hAnsi="Arial Narrow"/>
          <w:sz w:val="24"/>
          <w:szCs w:val="24"/>
        </w:rPr>
        <w:t>i jej jednostek</w:t>
      </w:r>
      <w:r w:rsidR="004822B4" w:rsidRPr="00FC2610">
        <w:rPr>
          <w:rFonts w:ascii="Arial Narrow" w:hAnsi="Arial Narrow"/>
          <w:sz w:val="24"/>
          <w:szCs w:val="24"/>
        </w:rPr>
        <w:t xml:space="preserve"> organizacyjnych</w:t>
      </w:r>
      <w:r w:rsidRPr="00FC2610">
        <w:rPr>
          <w:rFonts w:ascii="Arial Narrow" w:hAnsi="Arial Narrow"/>
          <w:sz w:val="24"/>
          <w:szCs w:val="24"/>
        </w:rPr>
        <w:t xml:space="preserve"> żadnyc</w:t>
      </w:r>
      <w:r w:rsidR="004822B4" w:rsidRPr="00FC2610">
        <w:rPr>
          <w:rFonts w:ascii="Arial Narrow" w:hAnsi="Arial Narrow"/>
          <w:sz w:val="24"/>
          <w:szCs w:val="24"/>
        </w:rPr>
        <w:t>h innych opłat niż określone w niniejszym postępowaniu</w:t>
      </w:r>
      <w:r w:rsidRPr="00FC2610">
        <w:rPr>
          <w:rFonts w:ascii="Arial Narrow" w:hAnsi="Arial Narrow"/>
          <w:sz w:val="24"/>
          <w:szCs w:val="24"/>
        </w:rPr>
        <w:t>.</w:t>
      </w:r>
    </w:p>
    <w:p w:rsidR="00C15A7A" w:rsidRPr="00FC2610" w:rsidRDefault="00C15A7A" w:rsidP="000A346B">
      <w:pPr>
        <w:pStyle w:val="Bezodstpw"/>
        <w:numPr>
          <w:ilvl w:val="1"/>
          <w:numId w:val="1"/>
        </w:numPr>
        <w:suppressAutoHyphens/>
        <w:spacing w:line="276" w:lineRule="auto"/>
        <w:ind w:left="426" w:hanging="491"/>
        <w:jc w:val="both"/>
        <w:rPr>
          <w:rFonts w:ascii="Arial Narrow" w:hAnsi="Arial Narrow"/>
          <w:sz w:val="24"/>
          <w:szCs w:val="24"/>
          <w:u w:val="single"/>
        </w:rPr>
      </w:pPr>
      <w:r w:rsidRPr="00FC2610">
        <w:rPr>
          <w:rFonts w:ascii="Arial Narrow" w:hAnsi="Arial Narrow"/>
          <w:bCs/>
          <w:iCs/>
          <w:sz w:val="24"/>
          <w:szCs w:val="24"/>
          <w:lang w:eastAsia="ar-SA"/>
        </w:rPr>
        <w:t>Rozliczenia stanowiące przedmiot zamówienia będą prowadzone w</w:t>
      </w:r>
      <w:r w:rsidR="00CA6EA4" w:rsidRPr="00FC2610">
        <w:rPr>
          <w:rFonts w:ascii="Arial Narrow" w:hAnsi="Arial Narrow"/>
          <w:bCs/>
          <w:iCs/>
          <w:sz w:val="24"/>
          <w:szCs w:val="24"/>
          <w:lang w:eastAsia="ar-SA"/>
        </w:rPr>
        <w:t xml:space="preserve"> walucie </w:t>
      </w:r>
      <w:r w:rsidR="008D0456" w:rsidRPr="00FC2610">
        <w:rPr>
          <w:rFonts w:ascii="Arial Narrow" w:hAnsi="Arial Narrow"/>
          <w:bCs/>
          <w:iCs/>
          <w:sz w:val="24"/>
          <w:szCs w:val="24"/>
          <w:lang w:eastAsia="ar-SA"/>
        </w:rPr>
        <w:t>polskiej PLN, EURO.</w:t>
      </w:r>
    </w:p>
    <w:p w:rsidR="00C15A7A" w:rsidRPr="00FC2610" w:rsidRDefault="004822B4" w:rsidP="000A346B">
      <w:pPr>
        <w:pStyle w:val="Bezodstpw"/>
        <w:numPr>
          <w:ilvl w:val="1"/>
          <w:numId w:val="1"/>
        </w:numPr>
        <w:suppressAutoHyphens/>
        <w:spacing w:line="276" w:lineRule="auto"/>
        <w:ind w:left="426" w:hanging="491"/>
        <w:jc w:val="both"/>
        <w:rPr>
          <w:rFonts w:ascii="Arial Narrow" w:hAnsi="Arial Narrow"/>
          <w:sz w:val="24"/>
          <w:szCs w:val="24"/>
          <w:u w:val="single"/>
        </w:rPr>
      </w:pPr>
      <w:r w:rsidRPr="00FC2610">
        <w:rPr>
          <w:rFonts w:ascii="Arial Narrow" w:hAnsi="Arial Narrow"/>
          <w:bCs/>
          <w:iCs/>
          <w:sz w:val="24"/>
          <w:szCs w:val="24"/>
          <w:lang w:eastAsia="ar-SA"/>
        </w:rPr>
        <w:t>Wykonawca zobowiązany</w:t>
      </w:r>
      <w:r w:rsidR="00C15A7A" w:rsidRPr="00FC2610">
        <w:rPr>
          <w:rFonts w:ascii="Arial Narrow" w:hAnsi="Arial Narrow"/>
          <w:bCs/>
          <w:iCs/>
          <w:sz w:val="24"/>
          <w:szCs w:val="24"/>
          <w:lang w:eastAsia="ar-SA"/>
        </w:rPr>
        <w:t xml:space="preserve"> </w:t>
      </w:r>
      <w:r w:rsidRPr="00FC2610">
        <w:rPr>
          <w:rFonts w:ascii="Arial Narrow" w:hAnsi="Arial Narrow"/>
          <w:bCs/>
          <w:iCs/>
          <w:sz w:val="24"/>
          <w:szCs w:val="24"/>
          <w:lang w:eastAsia="ar-SA"/>
        </w:rPr>
        <w:t>jest</w:t>
      </w:r>
      <w:r w:rsidR="00C15A7A" w:rsidRPr="00FC2610">
        <w:rPr>
          <w:rFonts w:ascii="Arial Narrow" w:hAnsi="Arial Narrow"/>
          <w:bCs/>
          <w:iCs/>
          <w:sz w:val="24"/>
          <w:szCs w:val="24"/>
          <w:lang w:eastAsia="ar-SA"/>
        </w:rPr>
        <w:t xml:space="preserve"> do:</w:t>
      </w:r>
    </w:p>
    <w:p w:rsidR="00C15A7A" w:rsidRPr="00FC2610" w:rsidRDefault="00C15A7A" w:rsidP="000A346B">
      <w:pPr>
        <w:spacing w:after="0"/>
        <w:ind w:left="426"/>
        <w:jc w:val="both"/>
        <w:rPr>
          <w:rFonts w:ascii="Arial Narrow" w:hAnsi="Arial Narrow"/>
          <w:bCs/>
          <w:iCs/>
          <w:sz w:val="24"/>
          <w:szCs w:val="24"/>
          <w:lang w:eastAsia="ar-SA"/>
        </w:rPr>
      </w:pPr>
      <w:r w:rsidRPr="00FC2610">
        <w:rPr>
          <w:rFonts w:ascii="Arial Narrow" w:hAnsi="Arial Narrow"/>
          <w:bCs/>
          <w:iCs/>
          <w:sz w:val="24"/>
          <w:szCs w:val="24"/>
          <w:lang w:eastAsia="ar-SA"/>
        </w:rPr>
        <w:t>a) prowadzenia operacji bankowych do ostatniego dnia roku,</w:t>
      </w:r>
    </w:p>
    <w:p w:rsidR="008D0456" w:rsidRDefault="00C15A7A" w:rsidP="005F7822">
      <w:pPr>
        <w:spacing w:after="0"/>
        <w:ind w:left="426"/>
        <w:jc w:val="both"/>
        <w:rPr>
          <w:rFonts w:ascii="Arial Narrow" w:hAnsi="Arial Narrow"/>
          <w:bCs/>
          <w:iCs/>
          <w:sz w:val="24"/>
          <w:szCs w:val="24"/>
          <w:lang w:eastAsia="ar-SA"/>
        </w:rPr>
      </w:pPr>
      <w:r w:rsidRPr="00FC2610">
        <w:rPr>
          <w:rFonts w:ascii="Arial Narrow" w:hAnsi="Arial Narrow"/>
          <w:bCs/>
          <w:iCs/>
          <w:sz w:val="24"/>
          <w:szCs w:val="24"/>
          <w:lang w:eastAsia="ar-SA"/>
        </w:rPr>
        <w:t>b) posiadania</w:t>
      </w:r>
      <w:r w:rsidR="004822B4" w:rsidRPr="00FC2610">
        <w:rPr>
          <w:rFonts w:ascii="Arial Narrow" w:hAnsi="Arial Narrow"/>
          <w:bCs/>
          <w:iCs/>
          <w:sz w:val="24"/>
          <w:szCs w:val="24"/>
          <w:lang w:eastAsia="ar-SA"/>
        </w:rPr>
        <w:t xml:space="preserve"> lub otwarcia</w:t>
      </w:r>
      <w:r w:rsidR="005F7822">
        <w:rPr>
          <w:rFonts w:ascii="Arial Narrow" w:hAnsi="Arial Narrow"/>
          <w:bCs/>
          <w:iCs/>
          <w:sz w:val="24"/>
          <w:szCs w:val="24"/>
          <w:lang w:eastAsia="ar-SA"/>
        </w:rPr>
        <w:t xml:space="preserve"> przynajmniej 2</w:t>
      </w:r>
      <w:r w:rsidRPr="00FC2610">
        <w:rPr>
          <w:rFonts w:ascii="Arial Narrow" w:hAnsi="Arial Narrow"/>
          <w:bCs/>
          <w:iCs/>
          <w:sz w:val="24"/>
          <w:szCs w:val="24"/>
          <w:lang w:eastAsia="ar-SA"/>
        </w:rPr>
        <w:t xml:space="preserve"> oddział</w:t>
      </w:r>
      <w:r w:rsidR="005F7822">
        <w:rPr>
          <w:rFonts w:ascii="Arial Narrow" w:hAnsi="Arial Narrow"/>
          <w:bCs/>
          <w:iCs/>
          <w:sz w:val="24"/>
          <w:szCs w:val="24"/>
          <w:lang w:eastAsia="ar-SA"/>
        </w:rPr>
        <w:t>ów</w:t>
      </w:r>
      <w:r w:rsidRPr="00FC2610">
        <w:rPr>
          <w:rFonts w:ascii="Arial Narrow" w:hAnsi="Arial Narrow"/>
          <w:bCs/>
          <w:iCs/>
          <w:sz w:val="24"/>
          <w:szCs w:val="24"/>
          <w:lang w:eastAsia="ar-SA"/>
        </w:rPr>
        <w:t>/filii na te</w:t>
      </w:r>
      <w:r w:rsidR="005F7822">
        <w:rPr>
          <w:rFonts w:ascii="Arial Narrow" w:hAnsi="Arial Narrow"/>
          <w:bCs/>
          <w:iCs/>
          <w:sz w:val="24"/>
          <w:szCs w:val="24"/>
          <w:lang w:eastAsia="ar-SA"/>
        </w:rPr>
        <w:t>renie Nowego Miasta Lubawskiego.</w:t>
      </w:r>
    </w:p>
    <w:p w:rsidR="005F7822" w:rsidRPr="00FC2610" w:rsidRDefault="005F7822" w:rsidP="005F7822">
      <w:pPr>
        <w:spacing w:after="0"/>
        <w:ind w:left="426"/>
        <w:jc w:val="both"/>
        <w:rPr>
          <w:rFonts w:ascii="Arial Narrow" w:hAnsi="Arial Narrow"/>
          <w:bCs/>
          <w:iCs/>
          <w:sz w:val="24"/>
          <w:szCs w:val="24"/>
          <w:lang w:eastAsia="ar-SA"/>
        </w:rPr>
      </w:pPr>
    </w:p>
    <w:p w:rsidR="005D1027" w:rsidRPr="00FC2610" w:rsidRDefault="005D1027" w:rsidP="000A346B">
      <w:pPr>
        <w:pStyle w:val="Akapitzlist"/>
        <w:numPr>
          <w:ilvl w:val="0"/>
          <w:numId w:val="1"/>
        </w:numPr>
        <w:ind w:left="426"/>
        <w:jc w:val="both"/>
        <w:rPr>
          <w:rFonts w:ascii="Arial Narrow" w:hAnsi="Arial Narrow"/>
          <w:sz w:val="24"/>
          <w:szCs w:val="24"/>
          <w:u w:val="single"/>
        </w:rPr>
      </w:pPr>
      <w:r w:rsidRPr="00FC2610">
        <w:rPr>
          <w:rFonts w:ascii="Arial Narrow" w:hAnsi="Arial Narrow"/>
          <w:sz w:val="24"/>
          <w:szCs w:val="24"/>
          <w:u w:val="single"/>
        </w:rPr>
        <w:t>Termin realizacji zamówienia:</w:t>
      </w:r>
    </w:p>
    <w:p w:rsidR="0092771D" w:rsidRPr="00FC2610" w:rsidRDefault="0065076C" w:rsidP="000A346B">
      <w:pPr>
        <w:pStyle w:val="Akapitzlist"/>
        <w:numPr>
          <w:ilvl w:val="1"/>
          <w:numId w:val="1"/>
        </w:numPr>
        <w:ind w:left="426"/>
        <w:jc w:val="both"/>
        <w:rPr>
          <w:rFonts w:ascii="Arial Narrow" w:hAnsi="Arial Narrow"/>
          <w:b/>
          <w:sz w:val="24"/>
          <w:szCs w:val="24"/>
        </w:rPr>
      </w:pPr>
      <w:r w:rsidRPr="00FC2610">
        <w:rPr>
          <w:rFonts w:ascii="Arial Narrow" w:hAnsi="Arial Narrow"/>
          <w:b/>
          <w:sz w:val="24"/>
          <w:szCs w:val="24"/>
        </w:rPr>
        <w:t>Od</w:t>
      </w:r>
      <w:r w:rsidR="00604862" w:rsidRPr="00FC2610">
        <w:rPr>
          <w:rFonts w:ascii="Arial Narrow" w:hAnsi="Arial Narrow"/>
          <w:b/>
          <w:sz w:val="24"/>
          <w:szCs w:val="24"/>
        </w:rPr>
        <w:t xml:space="preserve"> </w:t>
      </w:r>
      <w:r w:rsidRPr="00FC2610">
        <w:rPr>
          <w:rFonts w:ascii="Arial Narrow" w:hAnsi="Arial Narrow"/>
          <w:b/>
          <w:sz w:val="24"/>
          <w:szCs w:val="24"/>
        </w:rPr>
        <w:t>1 stycznia</w:t>
      </w:r>
      <w:r w:rsidR="008C5606" w:rsidRPr="00FC2610">
        <w:rPr>
          <w:rFonts w:ascii="Arial Narrow" w:hAnsi="Arial Narrow"/>
          <w:b/>
          <w:sz w:val="24"/>
          <w:szCs w:val="24"/>
        </w:rPr>
        <w:t xml:space="preserve"> 20</w:t>
      </w:r>
      <w:r w:rsidR="008D0456" w:rsidRPr="00FC2610">
        <w:rPr>
          <w:rFonts w:ascii="Arial Narrow" w:hAnsi="Arial Narrow"/>
          <w:b/>
          <w:sz w:val="24"/>
          <w:szCs w:val="24"/>
        </w:rPr>
        <w:t>22</w:t>
      </w:r>
      <w:r w:rsidR="008C5606" w:rsidRPr="00FC2610">
        <w:rPr>
          <w:rFonts w:ascii="Arial Narrow" w:hAnsi="Arial Narrow"/>
          <w:b/>
          <w:sz w:val="24"/>
          <w:szCs w:val="24"/>
        </w:rPr>
        <w:t xml:space="preserve"> roku</w:t>
      </w:r>
      <w:r w:rsidRPr="00FC2610">
        <w:rPr>
          <w:rFonts w:ascii="Arial Narrow" w:hAnsi="Arial Narrow"/>
          <w:b/>
          <w:sz w:val="24"/>
          <w:szCs w:val="24"/>
        </w:rPr>
        <w:t xml:space="preserve"> do 31 grudnia 20</w:t>
      </w:r>
      <w:r w:rsidR="00CA6EA4" w:rsidRPr="00FC2610">
        <w:rPr>
          <w:rFonts w:ascii="Arial Narrow" w:hAnsi="Arial Narrow"/>
          <w:b/>
          <w:sz w:val="24"/>
          <w:szCs w:val="24"/>
        </w:rPr>
        <w:t>2</w:t>
      </w:r>
      <w:r w:rsidR="008D0456" w:rsidRPr="00FC2610">
        <w:rPr>
          <w:rFonts w:ascii="Arial Narrow" w:hAnsi="Arial Narrow"/>
          <w:b/>
          <w:sz w:val="24"/>
          <w:szCs w:val="24"/>
        </w:rPr>
        <w:t>3</w:t>
      </w:r>
      <w:r w:rsidR="00FA0287" w:rsidRPr="00FC2610">
        <w:rPr>
          <w:rFonts w:ascii="Arial Narrow" w:hAnsi="Arial Narrow"/>
          <w:b/>
          <w:sz w:val="24"/>
          <w:szCs w:val="24"/>
        </w:rPr>
        <w:t xml:space="preserve"> roku.</w:t>
      </w:r>
    </w:p>
    <w:p w:rsidR="0065076C" w:rsidRPr="00FC2610" w:rsidRDefault="0065076C" w:rsidP="000A346B">
      <w:pPr>
        <w:pStyle w:val="Akapitzlist"/>
        <w:ind w:left="426"/>
        <w:jc w:val="both"/>
        <w:rPr>
          <w:rFonts w:ascii="Arial Narrow" w:hAnsi="Arial Narrow"/>
          <w:b/>
          <w:sz w:val="24"/>
          <w:szCs w:val="24"/>
        </w:rPr>
      </w:pPr>
    </w:p>
    <w:p w:rsidR="00FF329B" w:rsidRPr="00FC2610" w:rsidRDefault="00FF329B" w:rsidP="000A346B">
      <w:pPr>
        <w:pStyle w:val="Akapitzlist"/>
        <w:numPr>
          <w:ilvl w:val="0"/>
          <w:numId w:val="1"/>
        </w:numPr>
        <w:ind w:left="426"/>
        <w:jc w:val="both"/>
        <w:rPr>
          <w:rFonts w:ascii="Arial Narrow" w:hAnsi="Arial Narrow"/>
          <w:sz w:val="24"/>
          <w:szCs w:val="24"/>
        </w:rPr>
      </w:pPr>
      <w:r w:rsidRPr="00FC2610">
        <w:rPr>
          <w:rFonts w:ascii="Arial Narrow" w:hAnsi="Arial Narrow"/>
          <w:sz w:val="24"/>
          <w:szCs w:val="24"/>
          <w:u w:val="single"/>
        </w:rPr>
        <w:t>Sposób przygotowania i złożenia oferty:</w:t>
      </w:r>
    </w:p>
    <w:p w:rsidR="00544C67" w:rsidRPr="00FC2610" w:rsidRDefault="00544C67" w:rsidP="000921A3">
      <w:pPr>
        <w:pStyle w:val="Akapitzlist"/>
        <w:numPr>
          <w:ilvl w:val="1"/>
          <w:numId w:val="1"/>
        </w:numPr>
        <w:ind w:left="567" w:hanging="501"/>
        <w:jc w:val="both"/>
        <w:rPr>
          <w:rFonts w:ascii="Arial Narrow" w:hAnsi="Arial Narrow"/>
          <w:sz w:val="24"/>
          <w:szCs w:val="24"/>
        </w:rPr>
      </w:pPr>
      <w:r w:rsidRPr="00FC2610">
        <w:rPr>
          <w:rFonts w:ascii="Arial Narrow" w:hAnsi="Arial Narrow"/>
          <w:sz w:val="24"/>
          <w:szCs w:val="24"/>
        </w:rPr>
        <w:t>Pisemną ofertę należy sporządzić w oparciu o załączony formularz</w:t>
      </w:r>
      <w:r w:rsidR="0066335D" w:rsidRPr="00FC2610">
        <w:rPr>
          <w:rFonts w:ascii="Arial Narrow" w:hAnsi="Arial Narrow"/>
          <w:sz w:val="24"/>
          <w:szCs w:val="24"/>
        </w:rPr>
        <w:t xml:space="preserve"> (załącznik nr 1)</w:t>
      </w:r>
      <w:r w:rsidRPr="00FC2610">
        <w:rPr>
          <w:rFonts w:ascii="Arial Narrow" w:hAnsi="Arial Narrow"/>
          <w:sz w:val="24"/>
          <w:szCs w:val="24"/>
        </w:rPr>
        <w:t>.</w:t>
      </w:r>
    </w:p>
    <w:p w:rsidR="00544C67" w:rsidRPr="00FC2610" w:rsidRDefault="00544C67" w:rsidP="000921A3">
      <w:pPr>
        <w:pStyle w:val="Akapitzlist"/>
        <w:numPr>
          <w:ilvl w:val="1"/>
          <w:numId w:val="1"/>
        </w:numPr>
        <w:ind w:left="567" w:hanging="501"/>
        <w:jc w:val="both"/>
        <w:rPr>
          <w:rFonts w:ascii="Arial Narrow" w:hAnsi="Arial Narrow"/>
          <w:sz w:val="24"/>
          <w:szCs w:val="24"/>
        </w:rPr>
      </w:pPr>
      <w:r w:rsidRPr="00FC2610">
        <w:rPr>
          <w:rFonts w:ascii="Arial Narrow" w:hAnsi="Arial Narrow"/>
          <w:sz w:val="24"/>
          <w:szCs w:val="24"/>
        </w:rPr>
        <w:t>Cenę ofertową należy podać w formie ryczałtu (art. 632 ustawy z dnia 23.04.1964 r</w:t>
      </w:r>
      <w:r w:rsidRPr="00FC2610">
        <w:rPr>
          <w:rFonts w:ascii="Arial Narrow" w:hAnsi="Arial Narrow"/>
          <w:i/>
          <w:sz w:val="24"/>
          <w:szCs w:val="24"/>
        </w:rPr>
        <w:t>. Kodeks Cywilny</w:t>
      </w:r>
      <w:r w:rsidRPr="00FC2610">
        <w:rPr>
          <w:rFonts w:ascii="Arial Narrow" w:hAnsi="Arial Narrow"/>
          <w:sz w:val="24"/>
          <w:szCs w:val="24"/>
        </w:rPr>
        <w:t>).</w:t>
      </w:r>
    </w:p>
    <w:p w:rsidR="002B7B94" w:rsidRPr="00FC2610" w:rsidRDefault="002B7B94" w:rsidP="000921A3">
      <w:pPr>
        <w:pStyle w:val="Akapitzlist"/>
        <w:numPr>
          <w:ilvl w:val="1"/>
          <w:numId w:val="1"/>
        </w:numPr>
        <w:ind w:left="567" w:hanging="501"/>
        <w:jc w:val="both"/>
        <w:rPr>
          <w:rFonts w:ascii="Arial Narrow" w:hAnsi="Arial Narrow"/>
          <w:sz w:val="24"/>
          <w:szCs w:val="24"/>
        </w:rPr>
      </w:pPr>
      <w:r w:rsidRPr="00FC2610">
        <w:rPr>
          <w:rFonts w:ascii="Arial Narrow" w:hAnsi="Arial Narrow"/>
          <w:sz w:val="24"/>
          <w:szCs w:val="24"/>
        </w:rPr>
        <w:t xml:space="preserve">W załączniku nr 3 do niniejszego </w:t>
      </w:r>
      <w:r w:rsidR="000A346B" w:rsidRPr="00FC2610">
        <w:rPr>
          <w:rFonts w:ascii="Arial Narrow" w:hAnsi="Arial Narrow"/>
          <w:sz w:val="24"/>
          <w:szCs w:val="24"/>
        </w:rPr>
        <w:t>zapytania</w:t>
      </w:r>
      <w:r w:rsidRPr="00FC2610">
        <w:rPr>
          <w:rFonts w:ascii="Arial Narrow" w:hAnsi="Arial Narrow"/>
          <w:sz w:val="24"/>
          <w:szCs w:val="24"/>
        </w:rPr>
        <w:t xml:space="preserve"> ofert</w:t>
      </w:r>
      <w:r w:rsidR="000A346B" w:rsidRPr="00FC2610">
        <w:rPr>
          <w:rFonts w:ascii="Arial Narrow" w:hAnsi="Arial Narrow"/>
          <w:sz w:val="24"/>
          <w:szCs w:val="24"/>
        </w:rPr>
        <w:t>owego</w:t>
      </w:r>
      <w:r w:rsidRPr="00FC2610">
        <w:rPr>
          <w:rFonts w:ascii="Arial Narrow" w:hAnsi="Arial Narrow"/>
          <w:sz w:val="24"/>
          <w:szCs w:val="24"/>
        </w:rPr>
        <w:t xml:space="preserve"> Zamawiający przedkłada średnie salda kont pomocne przy wyliczeniu ceny oferty.</w:t>
      </w:r>
    </w:p>
    <w:p w:rsidR="000A346B" w:rsidRPr="00FC2610" w:rsidRDefault="000A346B" w:rsidP="000921A3">
      <w:pPr>
        <w:pStyle w:val="Akapitzlist"/>
        <w:numPr>
          <w:ilvl w:val="1"/>
          <w:numId w:val="1"/>
        </w:numPr>
        <w:ind w:left="567" w:hanging="501"/>
        <w:jc w:val="both"/>
        <w:rPr>
          <w:rFonts w:ascii="Arial Narrow" w:hAnsi="Arial Narrow"/>
          <w:sz w:val="24"/>
          <w:szCs w:val="24"/>
        </w:rPr>
      </w:pPr>
      <w:r w:rsidRPr="00FC2610">
        <w:rPr>
          <w:rFonts w:ascii="Arial Narrow" w:hAnsi="Arial Narrow"/>
          <w:sz w:val="24"/>
          <w:szCs w:val="24"/>
        </w:rPr>
        <w:t xml:space="preserve">W załączniku nr 4 do niniejszego zapytania ofertowego Zamawiający przedkłada </w:t>
      </w:r>
      <w:r w:rsidR="000921A3" w:rsidRPr="00FC2610">
        <w:rPr>
          <w:rFonts w:ascii="Arial Narrow" w:hAnsi="Arial Narrow"/>
          <w:sz w:val="24"/>
          <w:szCs w:val="24"/>
        </w:rPr>
        <w:t>wykaz czynności i przewidywaną ich ilość w ramach kompleksowej obsługi bankowej budżetu Gminy Miejskiej Nowe Miasto Lubawskie oraz jednostek organizacyjnych Gminy w latach 2022 – 2023.</w:t>
      </w:r>
    </w:p>
    <w:p w:rsidR="00D95BD4" w:rsidRPr="00FC2610" w:rsidRDefault="00D95BD4" w:rsidP="000921A3">
      <w:pPr>
        <w:pStyle w:val="Akapitzlist"/>
        <w:numPr>
          <w:ilvl w:val="1"/>
          <w:numId w:val="1"/>
        </w:numPr>
        <w:ind w:left="567" w:hanging="501"/>
        <w:jc w:val="both"/>
        <w:rPr>
          <w:rFonts w:ascii="Arial Narrow" w:hAnsi="Arial Narrow"/>
          <w:sz w:val="24"/>
          <w:szCs w:val="24"/>
        </w:rPr>
      </w:pPr>
      <w:r w:rsidRPr="00FC2610">
        <w:rPr>
          <w:rFonts w:ascii="Arial Narrow" w:hAnsi="Arial Narrow" w:cs="Arial Narrow"/>
          <w:sz w:val="24"/>
          <w:szCs w:val="24"/>
        </w:rPr>
        <w:t>Zamawiający nie dopuszcza składania ofert częściowych i ofert wariantowych.</w:t>
      </w:r>
    </w:p>
    <w:p w:rsidR="00D95BD4" w:rsidRPr="00FC2610" w:rsidRDefault="00D95BD4" w:rsidP="000921A3">
      <w:pPr>
        <w:pStyle w:val="Akapitzlist"/>
        <w:numPr>
          <w:ilvl w:val="1"/>
          <w:numId w:val="1"/>
        </w:numPr>
        <w:ind w:left="567" w:hanging="501"/>
        <w:jc w:val="both"/>
        <w:rPr>
          <w:rFonts w:ascii="Arial Narrow" w:hAnsi="Arial Narrow"/>
          <w:sz w:val="24"/>
          <w:szCs w:val="24"/>
        </w:rPr>
      </w:pPr>
      <w:r w:rsidRPr="00FC2610">
        <w:rPr>
          <w:rFonts w:ascii="Arial Narrow" w:hAnsi="Arial Narrow" w:cs="Arial Narrow"/>
          <w:sz w:val="24"/>
          <w:szCs w:val="24"/>
        </w:rPr>
        <w:t>Oferty alternatywne nie będą brane pod uwagę.</w:t>
      </w:r>
    </w:p>
    <w:p w:rsidR="002C3729" w:rsidRPr="00FC2610" w:rsidRDefault="002C3729" w:rsidP="000921A3">
      <w:pPr>
        <w:pStyle w:val="Akapitzlist"/>
        <w:numPr>
          <w:ilvl w:val="1"/>
          <w:numId w:val="1"/>
        </w:numPr>
        <w:ind w:left="567" w:hanging="501"/>
        <w:jc w:val="both"/>
        <w:rPr>
          <w:rFonts w:ascii="Arial Narrow" w:hAnsi="Arial Narrow"/>
          <w:sz w:val="24"/>
          <w:szCs w:val="24"/>
        </w:rPr>
      </w:pPr>
      <w:r w:rsidRPr="00FC2610">
        <w:rPr>
          <w:rFonts w:ascii="Arial Narrow" w:hAnsi="Arial Narrow"/>
          <w:sz w:val="24"/>
          <w:szCs w:val="24"/>
        </w:rPr>
        <w:t>Cen</w:t>
      </w:r>
      <w:r w:rsidR="007D5052" w:rsidRPr="00FC2610">
        <w:rPr>
          <w:rFonts w:ascii="Arial Narrow" w:hAnsi="Arial Narrow"/>
          <w:sz w:val="24"/>
          <w:szCs w:val="24"/>
        </w:rPr>
        <w:t>y</w:t>
      </w:r>
      <w:r w:rsidRPr="00FC2610">
        <w:rPr>
          <w:rFonts w:ascii="Arial Narrow" w:hAnsi="Arial Narrow"/>
          <w:sz w:val="24"/>
          <w:szCs w:val="24"/>
        </w:rPr>
        <w:t xml:space="preserve"> podan</w:t>
      </w:r>
      <w:r w:rsidR="007D5052" w:rsidRPr="00FC2610">
        <w:rPr>
          <w:rFonts w:ascii="Arial Narrow" w:hAnsi="Arial Narrow"/>
          <w:sz w:val="24"/>
          <w:szCs w:val="24"/>
        </w:rPr>
        <w:t>e</w:t>
      </w:r>
      <w:r w:rsidRPr="00FC2610">
        <w:rPr>
          <w:rFonts w:ascii="Arial Narrow" w:hAnsi="Arial Narrow"/>
          <w:sz w:val="24"/>
          <w:szCs w:val="24"/>
        </w:rPr>
        <w:t xml:space="preserve"> w ofercie</w:t>
      </w:r>
      <w:r w:rsidR="007D5052" w:rsidRPr="00FC2610">
        <w:rPr>
          <w:rFonts w:ascii="Arial Narrow" w:hAnsi="Arial Narrow"/>
          <w:sz w:val="24"/>
          <w:szCs w:val="24"/>
        </w:rPr>
        <w:t xml:space="preserve"> </w:t>
      </w:r>
      <w:r w:rsidRPr="00FC2610">
        <w:rPr>
          <w:rFonts w:ascii="Arial Narrow" w:hAnsi="Arial Narrow"/>
          <w:sz w:val="24"/>
          <w:szCs w:val="24"/>
        </w:rPr>
        <w:t>należy podać z dokładnością do dwóch miejsc po przecinku.</w:t>
      </w:r>
    </w:p>
    <w:p w:rsidR="00F953C7" w:rsidRPr="00FC2610" w:rsidRDefault="00544C67" w:rsidP="000921A3">
      <w:pPr>
        <w:pStyle w:val="Akapitzlist"/>
        <w:numPr>
          <w:ilvl w:val="1"/>
          <w:numId w:val="1"/>
        </w:numPr>
        <w:ind w:left="567" w:hanging="501"/>
        <w:jc w:val="both"/>
        <w:rPr>
          <w:rFonts w:ascii="Arial Narrow" w:hAnsi="Arial Narrow"/>
          <w:sz w:val="24"/>
          <w:szCs w:val="24"/>
        </w:rPr>
      </w:pPr>
      <w:r w:rsidRPr="00FC2610">
        <w:rPr>
          <w:rFonts w:ascii="Arial Narrow" w:hAnsi="Arial Narrow"/>
          <w:sz w:val="24"/>
          <w:szCs w:val="24"/>
        </w:rPr>
        <w:t xml:space="preserve">Oferta powinna być podpisana przez osobę upoważnioną do reprezentowania firmy na zewnątrz i zaciągania zobowiązań w </w:t>
      </w:r>
      <w:r w:rsidR="00F953C7" w:rsidRPr="00FC2610">
        <w:rPr>
          <w:rFonts w:ascii="Arial Narrow" w:hAnsi="Arial Narrow"/>
          <w:sz w:val="24"/>
          <w:szCs w:val="24"/>
        </w:rPr>
        <w:t>wysokości odpowiadającej cenie oferty.</w:t>
      </w:r>
    </w:p>
    <w:p w:rsidR="00C13AFD" w:rsidRPr="00FC2610" w:rsidRDefault="00F953C7" w:rsidP="000921A3">
      <w:pPr>
        <w:pStyle w:val="Akapitzlist"/>
        <w:numPr>
          <w:ilvl w:val="1"/>
          <w:numId w:val="1"/>
        </w:numPr>
        <w:ind w:left="567" w:hanging="501"/>
        <w:jc w:val="both"/>
        <w:rPr>
          <w:rFonts w:ascii="Arial Narrow" w:hAnsi="Arial Narrow"/>
          <w:sz w:val="24"/>
          <w:szCs w:val="24"/>
        </w:rPr>
      </w:pPr>
      <w:r w:rsidRPr="00FC2610">
        <w:rPr>
          <w:rFonts w:ascii="Arial Narrow" w:hAnsi="Arial Narrow"/>
          <w:sz w:val="24"/>
          <w:szCs w:val="24"/>
        </w:rPr>
        <w:t>Wszelkie miejsca, w których oferent naniósł zmi</w:t>
      </w:r>
      <w:r w:rsidR="00544A9E" w:rsidRPr="00FC2610">
        <w:rPr>
          <w:rFonts w:ascii="Arial Narrow" w:hAnsi="Arial Narrow"/>
          <w:sz w:val="24"/>
          <w:szCs w:val="24"/>
        </w:rPr>
        <w:t>any winny być</w:t>
      </w:r>
      <w:r w:rsidRPr="00FC2610">
        <w:rPr>
          <w:rFonts w:ascii="Arial Narrow" w:hAnsi="Arial Narrow"/>
          <w:sz w:val="24"/>
          <w:szCs w:val="24"/>
        </w:rPr>
        <w:t xml:space="preserve"> parafowane przez osobę podpisującą ofertę.</w:t>
      </w:r>
    </w:p>
    <w:p w:rsidR="00D95BD4" w:rsidRPr="00FC2610" w:rsidRDefault="00D95BD4" w:rsidP="000921A3">
      <w:pPr>
        <w:pStyle w:val="Akapitzlist"/>
        <w:numPr>
          <w:ilvl w:val="1"/>
          <w:numId w:val="1"/>
        </w:numPr>
        <w:ind w:left="567" w:hanging="501"/>
        <w:jc w:val="both"/>
        <w:rPr>
          <w:rFonts w:ascii="Arial Narrow" w:hAnsi="Arial Narrow"/>
          <w:sz w:val="24"/>
          <w:szCs w:val="24"/>
        </w:rPr>
      </w:pPr>
      <w:r w:rsidRPr="00FC2610">
        <w:rPr>
          <w:rFonts w:ascii="Arial Narrow" w:hAnsi="Arial Narrow" w:cs="Arial Narrow"/>
          <w:sz w:val="24"/>
          <w:szCs w:val="24"/>
        </w:rPr>
        <w:t>Koszty związane z przygotowaniem oferty ponosi składający ofertę.</w:t>
      </w:r>
    </w:p>
    <w:p w:rsidR="00544C67" w:rsidRPr="00EC634A" w:rsidRDefault="00F953C7" w:rsidP="000921A3">
      <w:pPr>
        <w:pStyle w:val="Akapitzlist"/>
        <w:numPr>
          <w:ilvl w:val="1"/>
          <w:numId w:val="1"/>
        </w:numPr>
        <w:tabs>
          <w:tab w:val="left" w:pos="993"/>
        </w:tabs>
        <w:ind w:left="567" w:hanging="501"/>
        <w:jc w:val="both"/>
        <w:rPr>
          <w:rFonts w:ascii="Arial Narrow" w:hAnsi="Arial Narrow"/>
          <w:sz w:val="24"/>
          <w:szCs w:val="24"/>
        </w:rPr>
      </w:pPr>
      <w:r w:rsidRPr="00FC2610">
        <w:rPr>
          <w:rFonts w:ascii="Arial Narrow" w:hAnsi="Arial Narrow"/>
          <w:sz w:val="24"/>
          <w:szCs w:val="24"/>
        </w:rPr>
        <w:t xml:space="preserve">Ofertę należy </w:t>
      </w:r>
      <w:r w:rsidR="0003799B" w:rsidRPr="00FC2610">
        <w:rPr>
          <w:rFonts w:ascii="Arial Narrow" w:hAnsi="Arial Narrow"/>
          <w:sz w:val="24"/>
          <w:szCs w:val="24"/>
        </w:rPr>
        <w:t xml:space="preserve">złożyć w zamkniętej kopercie opatrzonej nazwą i adresem wykonawcy </w:t>
      </w:r>
      <w:r w:rsidR="003C7CC2" w:rsidRPr="00FC2610">
        <w:rPr>
          <w:rFonts w:ascii="Arial Narrow" w:hAnsi="Arial Narrow"/>
          <w:sz w:val="24"/>
          <w:szCs w:val="24"/>
        </w:rPr>
        <w:br/>
      </w:r>
      <w:r w:rsidR="0003799B" w:rsidRPr="00FC2610">
        <w:rPr>
          <w:rFonts w:ascii="Arial Narrow" w:hAnsi="Arial Narrow"/>
          <w:sz w:val="24"/>
          <w:szCs w:val="24"/>
        </w:rPr>
        <w:t>z dopiskiem „</w:t>
      </w:r>
      <w:r w:rsidR="0003799B" w:rsidRPr="00FC2610">
        <w:rPr>
          <w:rFonts w:ascii="Arial Narrow" w:hAnsi="Arial Narrow"/>
          <w:i/>
          <w:sz w:val="24"/>
          <w:szCs w:val="24"/>
        </w:rPr>
        <w:t>Oferta</w:t>
      </w:r>
      <w:r w:rsidR="00EC634A">
        <w:rPr>
          <w:rFonts w:ascii="Arial Narrow" w:hAnsi="Arial Narrow"/>
          <w:i/>
          <w:sz w:val="24"/>
          <w:szCs w:val="24"/>
        </w:rPr>
        <w:t xml:space="preserve"> </w:t>
      </w:r>
      <w:r w:rsidR="0003799B" w:rsidRPr="00FC2610">
        <w:rPr>
          <w:rFonts w:ascii="Arial Narrow" w:hAnsi="Arial Narrow"/>
          <w:i/>
          <w:sz w:val="24"/>
          <w:szCs w:val="24"/>
        </w:rPr>
        <w:t>-</w:t>
      </w:r>
      <w:r w:rsidR="000921A3" w:rsidRPr="00FC2610">
        <w:rPr>
          <w:rFonts w:ascii="Arial Narrow" w:hAnsi="Arial Narrow"/>
          <w:i/>
          <w:sz w:val="24"/>
          <w:szCs w:val="24"/>
        </w:rPr>
        <w:t xml:space="preserve"> kompleksowa </w:t>
      </w:r>
      <w:r w:rsidR="00D95BD4" w:rsidRPr="00FC2610">
        <w:rPr>
          <w:rFonts w:ascii="Arial Narrow" w:hAnsi="Arial Narrow"/>
          <w:i/>
          <w:sz w:val="24"/>
          <w:szCs w:val="24"/>
        </w:rPr>
        <w:t>obsługa bankowa</w:t>
      </w:r>
      <w:r w:rsidR="00D95BD4" w:rsidRPr="00FC2610">
        <w:rPr>
          <w:rFonts w:ascii="Arial Narrow" w:hAnsi="Arial Narrow" w:cs="Arial Narrow"/>
          <w:b/>
          <w:bCs/>
          <w:i/>
          <w:sz w:val="24"/>
          <w:szCs w:val="24"/>
        </w:rPr>
        <w:t xml:space="preserve"> </w:t>
      </w:r>
      <w:r w:rsidR="00D95BD4" w:rsidRPr="00FC2610">
        <w:rPr>
          <w:rFonts w:ascii="Arial Narrow" w:hAnsi="Arial Narrow" w:cs="Arial Narrow"/>
          <w:bCs/>
          <w:i/>
          <w:sz w:val="24"/>
          <w:szCs w:val="24"/>
        </w:rPr>
        <w:t>budżetu Gminy Miejskiej Nowe Miasto Lubawskie</w:t>
      </w:r>
      <w:r w:rsidR="00EC634A">
        <w:rPr>
          <w:rFonts w:ascii="Arial Narrow" w:hAnsi="Arial Narrow" w:cs="Arial Narrow"/>
          <w:bCs/>
          <w:i/>
          <w:sz w:val="24"/>
          <w:szCs w:val="24"/>
        </w:rPr>
        <w:t xml:space="preserve"> oraz jednostek organizacyjnych Gminy w latach 2022 - 2023</w:t>
      </w:r>
      <w:r w:rsidR="00E1457D" w:rsidRPr="00FC2610">
        <w:rPr>
          <w:rFonts w:ascii="Arial Narrow" w:hAnsi="Arial Narrow"/>
          <w:i/>
          <w:sz w:val="24"/>
          <w:szCs w:val="24"/>
        </w:rPr>
        <w:t xml:space="preserve">. Nie otwierać przed </w:t>
      </w:r>
      <w:r w:rsidR="00F4259E" w:rsidRPr="00EC634A">
        <w:rPr>
          <w:rFonts w:ascii="Arial Narrow" w:hAnsi="Arial Narrow"/>
          <w:i/>
          <w:sz w:val="24"/>
          <w:szCs w:val="24"/>
        </w:rPr>
        <w:t>1</w:t>
      </w:r>
      <w:r w:rsidR="0093697D" w:rsidRPr="00EC634A">
        <w:rPr>
          <w:rFonts w:ascii="Arial Narrow" w:hAnsi="Arial Narrow"/>
          <w:i/>
          <w:sz w:val="24"/>
          <w:szCs w:val="24"/>
        </w:rPr>
        <w:t>7</w:t>
      </w:r>
      <w:r w:rsidR="003319AA" w:rsidRPr="00EC634A">
        <w:rPr>
          <w:rFonts w:ascii="Arial Narrow" w:hAnsi="Arial Narrow"/>
          <w:i/>
          <w:sz w:val="24"/>
          <w:szCs w:val="24"/>
        </w:rPr>
        <w:t>.</w:t>
      </w:r>
      <w:r w:rsidR="00604862" w:rsidRPr="00EC634A">
        <w:rPr>
          <w:rFonts w:ascii="Arial Narrow" w:hAnsi="Arial Narrow"/>
          <w:i/>
          <w:sz w:val="24"/>
          <w:szCs w:val="24"/>
        </w:rPr>
        <w:t>1</w:t>
      </w:r>
      <w:r w:rsidR="00BF24BB" w:rsidRPr="00EC634A">
        <w:rPr>
          <w:rFonts w:ascii="Arial Narrow" w:hAnsi="Arial Narrow"/>
          <w:i/>
          <w:sz w:val="24"/>
          <w:szCs w:val="24"/>
        </w:rPr>
        <w:t>2</w:t>
      </w:r>
      <w:r w:rsidR="003319AA" w:rsidRPr="00EC634A">
        <w:rPr>
          <w:rFonts w:ascii="Arial Narrow" w:hAnsi="Arial Narrow"/>
          <w:i/>
          <w:sz w:val="24"/>
          <w:szCs w:val="24"/>
        </w:rPr>
        <w:t>.20</w:t>
      </w:r>
      <w:r w:rsidR="0093697D" w:rsidRPr="00EC634A">
        <w:rPr>
          <w:rFonts w:ascii="Arial Narrow" w:hAnsi="Arial Narrow"/>
          <w:i/>
          <w:sz w:val="24"/>
          <w:szCs w:val="24"/>
        </w:rPr>
        <w:t>2</w:t>
      </w:r>
      <w:r w:rsidR="003319AA" w:rsidRPr="00EC634A">
        <w:rPr>
          <w:rFonts w:ascii="Arial Narrow" w:hAnsi="Arial Narrow"/>
          <w:i/>
          <w:sz w:val="24"/>
          <w:szCs w:val="24"/>
        </w:rPr>
        <w:t>1</w:t>
      </w:r>
      <w:r w:rsidR="00E1457D" w:rsidRPr="00EC634A">
        <w:rPr>
          <w:rFonts w:ascii="Arial Narrow" w:hAnsi="Arial Narrow"/>
          <w:i/>
          <w:sz w:val="24"/>
          <w:szCs w:val="24"/>
        </w:rPr>
        <w:t>, godz. 1</w:t>
      </w:r>
      <w:r w:rsidR="0065076C" w:rsidRPr="00EC634A">
        <w:rPr>
          <w:rFonts w:ascii="Arial Narrow" w:hAnsi="Arial Narrow"/>
          <w:i/>
          <w:sz w:val="24"/>
          <w:szCs w:val="24"/>
        </w:rPr>
        <w:t>1</w:t>
      </w:r>
      <w:r w:rsidR="00B22E36" w:rsidRPr="00EC634A">
        <w:rPr>
          <w:rFonts w:ascii="Arial Narrow" w:hAnsi="Arial Narrow"/>
          <w:i/>
          <w:sz w:val="24"/>
          <w:szCs w:val="24"/>
        </w:rPr>
        <w:t>.00</w:t>
      </w:r>
      <w:r w:rsidR="0003799B" w:rsidRPr="00EC634A">
        <w:rPr>
          <w:rFonts w:ascii="Arial Narrow" w:hAnsi="Arial Narrow"/>
          <w:sz w:val="24"/>
          <w:szCs w:val="24"/>
        </w:rPr>
        <w:t>”</w:t>
      </w:r>
      <w:r w:rsidR="0003799B" w:rsidRPr="00FC2610">
        <w:rPr>
          <w:rFonts w:ascii="Arial Narrow" w:hAnsi="Arial Narrow"/>
          <w:sz w:val="24"/>
          <w:szCs w:val="24"/>
        </w:rPr>
        <w:t xml:space="preserve"> w sekretariacie</w:t>
      </w:r>
      <w:r w:rsidRPr="00FC2610">
        <w:rPr>
          <w:rFonts w:ascii="Arial Narrow" w:hAnsi="Arial Narrow"/>
          <w:sz w:val="24"/>
          <w:szCs w:val="24"/>
        </w:rPr>
        <w:t xml:space="preserve"> Urzędu Miejskiego w Nowym Mie</w:t>
      </w:r>
      <w:r w:rsidR="0003799B" w:rsidRPr="00FC2610">
        <w:rPr>
          <w:rFonts w:ascii="Arial Narrow" w:hAnsi="Arial Narrow"/>
          <w:sz w:val="24"/>
          <w:szCs w:val="24"/>
        </w:rPr>
        <w:t xml:space="preserve">ście Lubawskim </w:t>
      </w:r>
      <w:r w:rsidRPr="00FC2610">
        <w:rPr>
          <w:rFonts w:ascii="Arial Narrow" w:hAnsi="Arial Narrow"/>
          <w:sz w:val="24"/>
          <w:szCs w:val="24"/>
        </w:rPr>
        <w:t>(</w:t>
      </w:r>
      <w:r w:rsidR="00B9409E" w:rsidRPr="00FC2610">
        <w:rPr>
          <w:rFonts w:ascii="Arial Narrow" w:hAnsi="Arial Narrow"/>
          <w:sz w:val="24"/>
          <w:szCs w:val="24"/>
        </w:rPr>
        <w:t>biuro</w:t>
      </w:r>
      <w:r w:rsidR="003C7CC2" w:rsidRPr="00FC2610">
        <w:rPr>
          <w:rFonts w:ascii="Arial Narrow" w:hAnsi="Arial Narrow"/>
          <w:sz w:val="24"/>
          <w:szCs w:val="24"/>
        </w:rPr>
        <w:t xml:space="preserve"> nr 29, </w:t>
      </w:r>
      <w:r w:rsidRPr="00FC2610">
        <w:rPr>
          <w:rFonts w:ascii="Arial Narrow" w:hAnsi="Arial Narrow"/>
          <w:sz w:val="24"/>
          <w:szCs w:val="24"/>
        </w:rPr>
        <w:t>ul. Rynek 1, 13-300 Nowe Miasto Lubawskie) w terminie</w:t>
      </w:r>
      <w:r w:rsidR="0003799B" w:rsidRPr="00FC2610">
        <w:rPr>
          <w:rFonts w:ascii="Arial Narrow" w:hAnsi="Arial Narrow"/>
          <w:sz w:val="24"/>
          <w:szCs w:val="24"/>
        </w:rPr>
        <w:t xml:space="preserve"> </w:t>
      </w:r>
      <w:r w:rsidRPr="00EC634A">
        <w:rPr>
          <w:rFonts w:ascii="Arial Narrow" w:hAnsi="Arial Narrow"/>
          <w:sz w:val="24"/>
          <w:szCs w:val="24"/>
        </w:rPr>
        <w:t>do</w:t>
      </w:r>
      <w:r w:rsidR="00BF24BB" w:rsidRPr="00EC634A">
        <w:rPr>
          <w:rFonts w:ascii="Arial Narrow" w:hAnsi="Arial Narrow"/>
          <w:b/>
          <w:sz w:val="24"/>
          <w:szCs w:val="24"/>
        </w:rPr>
        <w:t xml:space="preserve"> </w:t>
      </w:r>
      <w:r w:rsidR="00F4259E" w:rsidRPr="00EC634A">
        <w:rPr>
          <w:rFonts w:ascii="Arial Narrow" w:hAnsi="Arial Narrow"/>
          <w:b/>
          <w:sz w:val="24"/>
          <w:szCs w:val="24"/>
        </w:rPr>
        <w:t>1</w:t>
      </w:r>
      <w:r w:rsidR="0093697D" w:rsidRPr="00EC634A">
        <w:rPr>
          <w:rFonts w:ascii="Arial Narrow" w:hAnsi="Arial Narrow"/>
          <w:b/>
          <w:sz w:val="24"/>
          <w:szCs w:val="24"/>
        </w:rPr>
        <w:t>7</w:t>
      </w:r>
      <w:r w:rsidR="003319AA" w:rsidRPr="00EC634A">
        <w:rPr>
          <w:rFonts w:ascii="Arial Narrow" w:hAnsi="Arial Narrow"/>
          <w:b/>
          <w:sz w:val="24"/>
          <w:szCs w:val="24"/>
        </w:rPr>
        <w:t>.</w:t>
      </w:r>
      <w:r w:rsidR="00604862" w:rsidRPr="00EC634A">
        <w:rPr>
          <w:rFonts w:ascii="Arial Narrow" w:hAnsi="Arial Narrow"/>
          <w:b/>
          <w:sz w:val="24"/>
          <w:szCs w:val="24"/>
        </w:rPr>
        <w:t>1</w:t>
      </w:r>
      <w:r w:rsidR="00BF24BB" w:rsidRPr="00EC634A">
        <w:rPr>
          <w:rFonts w:ascii="Arial Narrow" w:hAnsi="Arial Narrow"/>
          <w:b/>
          <w:sz w:val="24"/>
          <w:szCs w:val="24"/>
        </w:rPr>
        <w:t>2</w:t>
      </w:r>
      <w:r w:rsidRPr="00EC634A">
        <w:rPr>
          <w:rFonts w:ascii="Arial Narrow" w:hAnsi="Arial Narrow"/>
          <w:b/>
          <w:sz w:val="24"/>
          <w:szCs w:val="24"/>
        </w:rPr>
        <w:t>.20</w:t>
      </w:r>
      <w:r w:rsidR="0093697D" w:rsidRPr="00EC634A">
        <w:rPr>
          <w:rFonts w:ascii="Arial Narrow" w:hAnsi="Arial Narrow"/>
          <w:b/>
          <w:sz w:val="24"/>
          <w:szCs w:val="24"/>
        </w:rPr>
        <w:t>2</w:t>
      </w:r>
      <w:r w:rsidRPr="00EC634A">
        <w:rPr>
          <w:rFonts w:ascii="Arial Narrow" w:hAnsi="Arial Narrow"/>
          <w:b/>
          <w:sz w:val="24"/>
          <w:szCs w:val="24"/>
        </w:rPr>
        <w:t>1 r.</w:t>
      </w:r>
      <w:r w:rsidR="00544C67" w:rsidRPr="00EC634A">
        <w:rPr>
          <w:rFonts w:ascii="Arial Narrow" w:hAnsi="Arial Narrow"/>
          <w:b/>
          <w:sz w:val="24"/>
          <w:szCs w:val="24"/>
        </w:rPr>
        <w:t xml:space="preserve"> </w:t>
      </w:r>
      <w:r w:rsidR="0003799B" w:rsidRPr="00EC634A">
        <w:rPr>
          <w:rFonts w:ascii="Arial Narrow" w:hAnsi="Arial Narrow"/>
          <w:b/>
          <w:sz w:val="24"/>
          <w:szCs w:val="24"/>
        </w:rPr>
        <w:t>godz. 1</w:t>
      </w:r>
      <w:r w:rsidR="0065076C" w:rsidRPr="00EC634A">
        <w:rPr>
          <w:rFonts w:ascii="Arial Narrow" w:hAnsi="Arial Narrow"/>
          <w:b/>
          <w:sz w:val="24"/>
          <w:szCs w:val="24"/>
        </w:rPr>
        <w:t>1</w:t>
      </w:r>
      <w:r w:rsidR="0003799B" w:rsidRPr="00EC634A">
        <w:rPr>
          <w:rFonts w:ascii="Arial Narrow" w:hAnsi="Arial Narrow"/>
          <w:b/>
          <w:sz w:val="24"/>
          <w:szCs w:val="24"/>
          <w:vertAlign w:val="superscript"/>
        </w:rPr>
        <w:t>00</w:t>
      </w:r>
      <w:r w:rsidR="0003799B" w:rsidRPr="00EC634A">
        <w:rPr>
          <w:rFonts w:ascii="Arial Narrow" w:hAnsi="Arial Narrow"/>
          <w:b/>
          <w:sz w:val="24"/>
          <w:szCs w:val="24"/>
        </w:rPr>
        <w:t>.</w:t>
      </w:r>
    </w:p>
    <w:p w:rsidR="0092771D" w:rsidRPr="00FC2610" w:rsidRDefault="0092771D" w:rsidP="000921A3">
      <w:pPr>
        <w:pStyle w:val="Akapitzlist"/>
        <w:spacing w:after="0"/>
        <w:ind w:left="567" w:hanging="501"/>
        <w:jc w:val="both"/>
        <w:rPr>
          <w:rFonts w:ascii="Arial Narrow" w:hAnsi="Arial Narrow"/>
          <w:b/>
          <w:sz w:val="24"/>
          <w:szCs w:val="24"/>
        </w:rPr>
      </w:pPr>
    </w:p>
    <w:p w:rsidR="00D95BD4" w:rsidRPr="00FC2610" w:rsidRDefault="00D95BD4" w:rsidP="000A346B">
      <w:pPr>
        <w:pStyle w:val="Bezodstpw"/>
        <w:numPr>
          <w:ilvl w:val="0"/>
          <w:numId w:val="1"/>
        </w:numPr>
        <w:spacing w:line="276" w:lineRule="auto"/>
        <w:ind w:left="426"/>
        <w:jc w:val="both"/>
        <w:rPr>
          <w:rFonts w:ascii="Arial Narrow" w:hAnsi="Arial Narrow"/>
          <w:sz w:val="24"/>
          <w:szCs w:val="24"/>
          <w:u w:val="single"/>
        </w:rPr>
      </w:pPr>
      <w:r w:rsidRPr="00FC2610">
        <w:rPr>
          <w:rFonts w:ascii="Arial Narrow" w:hAnsi="Arial Narrow"/>
          <w:sz w:val="24"/>
          <w:szCs w:val="24"/>
          <w:u w:val="single"/>
        </w:rPr>
        <w:t xml:space="preserve">Kryteria, którymi Zamawiający będzie się </w:t>
      </w:r>
      <w:r w:rsidR="00870415" w:rsidRPr="00FC2610">
        <w:rPr>
          <w:rFonts w:ascii="Arial Narrow" w:hAnsi="Arial Narrow"/>
          <w:sz w:val="24"/>
          <w:szCs w:val="24"/>
          <w:u w:val="single"/>
        </w:rPr>
        <w:t>kierował przy wyborze oferty:</w:t>
      </w:r>
    </w:p>
    <w:p w:rsidR="00870415" w:rsidRPr="00FC2610" w:rsidRDefault="00870415" w:rsidP="000A346B">
      <w:pPr>
        <w:pStyle w:val="Akapitzlist"/>
        <w:numPr>
          <w:ilvl w:val="1"/>
          <w:numId w:val="1"/>
        </w:numPr>
        <w:suppressAutoHyphens/>
        <w:spacing w:after="0"/>
        <w:ind w:left="426"/>
        <w:jc w:val="both"/>
        <w:rPr>
          <w:rFonts w:ascii="Arial Narrow" w:hAnsi="Arial Narrow"/>
          <w:sz w:val="24"/>
          <w:szCs w:val="24"/>
          <w:lang w:eastAsia="ar-SA"/>
        </w:rPr>
      </w:pPr>
      <w:r w:rsidRPr="00FC2610">
        <w:rPr>
          <w:rFonts w:ascii="Arial Narrow" w:hAnsi="Arial Narrow"/>
          <w:sz w:val="24"/>
          <w:szCs w:val="24"/>
          <w:lang w:eastAsia="ar-SA"/>
        </w:rPr>
        <w:t xml:space="preserve">Każda oferta będzie oceniana w danym kryterium w skali od 0 do 25 bądź 50 punktów. Łączną ilość punktów otrzymanych przez </w:t>
      </w:r>
      <w:r w:rsidR="008814DD" w:rsidRPr="00FC2610">
        <w:rPr>
          <w:rFonts w:ascii="Arial Narrow" w:hAnsi="Arial Narrow"/>
          <w:sz w:val="24"/>
          <w:szCs w:val="24"/>
          <w:lang w:eastAsia="ar-SA"/>
        </w:rPr>
        <w:t>W</w:t>
      </w:r>
      <w:r w:rsidR="00B937DF" w:rsidRPr="00FC2610">
        <w:rPr>
          <w:rFonts w:ascii="Arial Narrow" w:hAnsi="Arial Narrow"/>
          <w:sz w:val="24"/>
          <w:szCs w:val="24"/>
          <w:lang w:eastAsia="ar-SA"/>
        </w:rPr>
        <w:t>ykonawcę</w:t>
      </w:r>
      <w:r w:rsidRPr="00FC2610">
        <w:rPr>
          <w:rFonts w:ascii="Arial Narrow" w:hAnsi="Arial Narrow"/>
          <w:sz w:val="24"/>
          <w:szCs w:val="24"/>
          <w:lang w:eastAsia="ar-SA"/>
        </w:rPr>
        <w:t xml:space="preserve"> będzie stanowiła suma punktów przyznanych </w:t>
      </w:r>
      <w:r w:rsidR="00B937DF" w:rsidRPr="00FC2610">
        <w:rPr>
          <w:rFonts w:ascii="Arial Narrow" w:hAnsi="Arial Narrow"/>
          <w:sz w:val="24"/>
          <w:szCs w:val="24"/>
          <w:lang w:eastAsia="ar-SA"/>
        </w:rPr>
        <w:br/>
      </w:r>
      <w:r w:rsidRPr="00FC2610">
        <w:rPr>
          <w:rFonts w:ascii="Arial Narrow" w:hAnsi="Arial Narrow"/>
          <w:sz w:val="24"/>
          <w:szCs w:val="24"/>
          <w:lang w:eastAsia="ar-SA"/>
        </w:rPr>
        <w:lastRenderedPageBreak/>
        <w:t>w poszczególnych kryteriach. Ilość punktów w każdym kryterium liczona będzie z dokładnością do drugiego miejsca po przecinku.</w:t>
      </w:r>
    </w:p>
    <w:p w:rsidR="00870415" w:rsidRPr="00FC2610" w:rsidRDefault="00870415" w:rsidP="000A346B">
      <w:pPr>
        <w:pStyle w:val="Akapitzlist"/>
        <w:numPr>
          <w:ilvl w:val="1"/>
          <w:numId w:val="1"/>
        </w:numPr>
        <w:suppressAutoHyphens/>
        <w:spacing w:after="0"/>
        <w:ind w:left="426"/>
        <w:jc w:val="both"/>
        <w:rPr>
          <w:rFonts w:ascii="Arial Narrow" w:hAnsi="Arial Narrow"/>
          <w:sz w:val="24"/>
          <w:szCs w:val="24"/>
          <w:lang w:eastAsia="ar-SA"/>
        </w:rPr>
      </w:pPr>
      <w:r w:rsidRPr="00FC2610">
        <w:rPr>
          <w:rFonts w:ascii="Arial Narrow" w:hAnsi="Arial Narrow"/>
          <w:sz w:val="24"/>
          <w:szCs w:val="24"/>
          <w:lang w:eastAsia="ar-SA"/>
        </w:rPr>
        <w:t>Maksymalną ilość punktów w danym kryterium przyznaje się dla oferty najkorzystniejszej w tym kryterium.</w:t>
      </w:r>
    </w:p>
    <w:p w:rsidR="00870415" w:rsidRPr="00FC2610" w:rsidRDefault="00870415" w:rsidP="000A346B">
      <w:pPr>
        <w:pStyle w:val="Akapitzlist"/>
        <w:numPr>
          <w:ilvl w:val="1"/>
          <w:numId w:val="1"/>
        </w:numPr>
        <w:suppressAutoHyphens/>
        <w:spacing w:after="0"/>
        <w:ind w:left="426"/>
        <w:jc w:val="both"/>
        <w:rPr>
          <w:rFonts w:ascii="Arial Narrow" w:hAnsi="Arial Narrow"/>
          <w:sz w:val="24"/>
          <w:szCs w:val="24"/>
          <w:lang w:eastAsia="ar-SA"/>
        </w:rPr>
      </w:pPr>
      <w:r w:rsidRPr="00FC2610">
        <w:rPr>
          <w:rFonts w:ascii="Arial Narrow" w:hAnsi="Arial Narrow"/>
          <w:sz w:val="24"/>
          <w:szCs w:val="24"/>
          <w:lang w:eastAsia="ar-SA"/>
        </w:rPr>
        <w:t xml:space="preserve">Zostanie wybrana oferta, która przedstawia najkorzystniejszy bilans kryteriów odnoszący się do przedmiotu zamówienia. </w:t>
      </w:r>
    </w:p>
    <w:p w:rsidR="00870415" w:rsidRDefault="00870415" w:rsidP="000A346B">
      <w:pPr>
        <w:numPr>
          <w:ilvl w:val="1"/>
          <w:numId w:val="1"/>
        </w:numPr>
        <w:suppressAutoHyphens/>
        <w:spacing w:after="0"/>
        <w:ind w:left="426"/>
        <w:jc w:val="both"/>
        <w:rPr>
          <w:rFonts w:ascii="Arial Narrow" w:hAnsi="Arial Narrow"/>
          <w:sz w:val="24"/>
          <w:szCs w:val="24"/>
          <w:lang w:eastAsia="ar-SA"/>
        </w:rPr>
      </w:pPr>
      <w:r w:rsidRPr="00FC2610">
        <w:rPr>
          <w:rFonts w:ascii="Arial Narrow" w:hAnsi="Arial Narrow"/>
          <w:sz w:val="24"/>
          <w:szCs w:val="24"/>
          <w:lang w:eastAsia="ar-SA"/>
        </w:rPr>
        <w:t xml:space="preserve">Przy ocenie ofert będą stosowane następujące kryteria (wagi): </w:t>
      </w:r>
    </w:p>
    <w:p w:rsidR="00B817DE" w:rsidRPr="00FC2610" w:rsidRDefault="00B817DE" w:rsidP="00B817DE">
      <w:pPr>
        <w:suppressAutoHyphens/>
        <w:spacing w:after="0"/>
        <w:ind w:left="426"/>
        <w:jc w:val="both"/>
        <w:rPr>
          <w:rFonts w:ascii="Arial Narrow" w:hAnsi="Arial Narrow"/>
          <w:sz w:val="24"/>
          <w:szCs w:val="24"/>
          <w:lang w:eastAsia="ar-SA"/>
        </w:rPr>
      </w:pPr>
    </w:p>
    <w:p w:rsidR="00870415" w:rsidRPr="00FC2610" w:rsidRDefault="00870415" w:rsidP="000A346B">
      <w:pPr>
        <w:spacing w:line="240" w:lineRule="auto"/>
        <w:ind w:left="426" w:firstLine="283"/>
        <w:jc w:val="both"/>
        <w:rPr>
          <w:rFonts w:ascii="Arial Narrow" w:hAnsi="Arial Narrow"/>
          <w:b/>
          <w:sz w:val="24"/>
          <w:szCs w:val="24"/>
          <w:lang w:eastAsia="ar-SA"/>
        </w:rPr>
      </w:pPr>
      <w:r w:rsidRPr="00FC2610">
        <w:rPr>
          <w:rFonts w:ascii="Arial Narrow" w:hAnsi="Arial Narrow"/>
          <w:b/>
          <w:sz w:val="24"/>
          <w:szCs w:val="24"/>
          <w:lang w:eastAsia="ar-SA"/>
        </w:rPr>
        <w:t>a/ cena obsługi bankowej - 50 % (maksymalna ilość punktów w tym kryterium – 50),</w:t>
      </w:r>
    </w:p>
    <w:p w:rsidR="00870415" w:rsidRPr="00FC2610" w:rsidRDefault="00870415" w:rsidP="000A346B">
      <w:pPr>
        <w:spacing w:line="240" w:lineRule="auto"/>
        <w:ind w:left="426" w:firstLine="283"/>
        <w:jc w:val="both"/>
        <w:rPr>
          <w:rFonts w:ascii="Arial Narrow" w:hAnsi="Arial Narrow"/>
          <w:b/>
          <w:sz w:val="24"/>
          <w:szCs w:val="24"/>
          <w:lang w:eastAsia="ar-SA"/>
        </w:rPr>
      </w:pPr>
      <w:r w:rsidRPr="00FC2610">
        <w:rPr>
          <w:rFonts w:ascii="Arial Narrow" w:hAnsi="Arial Narrow"/>
          <w:b/>
          <w:sz w:val="24"/>
          <w:szCs w:val="24"/>
          <w:lang w:eastAsia="ar-SA"/>
        </w:rPr>
        <w:t>b/ oprocentowanie kredytów - 25 % (maksymalna ilość punktów w tym kryterium – 25),</w:t>
      </w:r>
    </w:p>
    <w:p w:rsidR="00870415" w:rsidRPr="00FC2610" w:rsidRDefault="00870415" w:rsidP="000A346B">
      <w:pPr>
        <w:spacing w:line="240" w:lineRule="auto"/>
        <w:ind w:left="426"/>
        <w:jc w:val="both"/>
        <w:rPr>
          <w:rFonts w:ascii="Arial Narrow" w:hAnsi="Arial Narrow"/>
          <w:b/>
          <w:sz w:val="24"/>
          <w:szCs w:val="24"/>
          <w:lang w:eastAsia="ar-SA"/>
        </w:rPr>
      </w:pPr>
      <w:r w:rsidRPr="00FC2610">
        <w:rPr>
          <w:rFonts w:ascii="Arial Narrow" w:hAnsi="Arial Narrow"/>
          <w:b/>
          <w:sz w:val="24"/>
          <w:szCs w:val="24"/>
          <w:lang w:eastAsia="ar-SA"/>
        </w:rPr>
        <w:t>c/ oprocentowanie środków na rachunkach bankowych - 25 % (maksymalna iloś</w:t>
      </w:r>
      <w:r w:rsidR="00B937DF" w:rsidRPr="00FC2610">
        <w:rPr>
          <w:rFonts w:ascii="Arial Narrow" w:hAnsi="Arial Narrow"/>
          <w:b/>
          <w:sz w:val="24"/>
          <w:szCs w:val="24"/>
          <w:lang w:eastAsia="ar-SA"/>
        </w:rPr>
        <w:t>ć punktów w tym kryterium – 25).</w:t>
      </w:r>
    </w:p>
    <w:p w:rsidR="00870415" w:rsidRPr="00FC2610" w:rsidRDefault="00870415" w:rsidP="000A346B">
      <w:pPr>
        <w:numPr>
          <w:ilvl w:val="1"/>
          <w:numId w:val="1"/>
        </w:numPr>
        <w:suppressAutoHyphens/>
        <w:spacing w:after="0"/>
        <w:ind w:left="426"/>
        <w:jc w:val="both"/>
        <w:rPr>
          <w:rFonts w:ascii="Arial Narrow" w:hAnsi="Arial Narrow"/>
          <w:sz w:val="24"/>
          <w:szCs w:val="24"/>
          <w:lang w:eastAsia="ar-SA"/>
        </w:rPr>
      </w:pPr>
      <w:r w:rsidRPr="00FC2610">
        <w:rPr>
          <w:rFonts w:ascii="Arial Narrow" w:hAnsi="Arial Narrow"/>
          <w:sz w:val="24"/>
          <w:szCs w:val="24"/>
          <w:lang w:eastAsia="ar-SA"/>
        </w:rPr>
        <w:t xml:space="preserve">Wartość punktowa badanej oferty zostanie obliczona w oparciu o przedstawione wyżej kryteria z uwzględnieniem zaproponowanych przez Wykonawcę marż i opłat. Oferta spełniająca w najwyższym stopniu wymagania określone w </w:t>
      </w:r>
      <w:r w:rsidR="00B937DF" w:rsidRPr="00FC2610">
        <w:rPr>
          <w:rFonts w:ascii="Arial Narrow" w:hAnsi="Arial Narrow"/>
          <w:sz w:val="24"/>
          <w:szCs w:val="24"/>
          <w:lang w:eastAsia="ar-SA"/>
        </w:rPr>
        <w:t>poszczególnym</w:t>
      </w:r>
      <w:r w:rsidRPr="00FC2610">
        <w:rPr>
          <w:rFonts w:ascii="Arial Narrow" w:hAnsi="Arial Narrow"/>
          <w:sz w:val="24"/>
          <w:szCs w:val="24"/>
          <w:lang w:eastAsia="ar-SA"/>
        </w:rPr>
        <w:t xml:space="preserve"> kryterium otrzyma maksymalną ilość punktów</w:t>
      </w:r>
      <w:r w:rsidR="00B937DF" w:rsidRPr="00FC2610">
        <w:rPr>
          <w:rFonts w:ascii="Arial Narrow" w:hAnsi="Arial Narrow"/>
          <w:sz w:val="24"/>
          <w:szCs w:val="24"/>
          <w:lang w:eastAsia="ar-SA"/>
        </w:rPr>
        <w:t xml:space="preserve"> w danym kryterium</w:t>
      </w:r>
      <w:r w:rsidRPr="00FC2610">
        <w:rPr>
          <w:rFonts w:ascii="Arial Narrow" w:hAnsi="Arial Narrow"/>
          <w:sz w:val="24"/>
          <w:szCs w:val="24"/>
          <w:lang w:eastAsia="ar-SA"/>
        </w:rPr>
        <w:t xml:space="preserve">. Pozostałym </w:t>
      </w:r>
      <w:r w:rsidR="008814DD" w:rsidRPr="00FC2610">
        <w:rPr>
          <w:rFonts w:ascii="Arial Narrow" w:hAnsi="Arial Narrow"/>
          <w:sz w:val="24"/>
          <w:szCs w:val="24"/>
          <w:lang w:eastAsia="ar-SA"/>
        </w:rPr>
        <w:t>W</w:t>
      </w:r>
      <w:r w:rsidR="00B937DF" w:rsidRPr="00FC2610">
        <w:rPr>
          <w:rFonts w:ascii="Arial Narrow" w:hAnsi="Arial Narrow"/>
          <w:sz w:val="24"/>
          <w:szCs w:val="24"/>
          <w:lang w:eastAsia="ar-SA"/>
        </w:rPr>
        <w:t>ykonawcom</w:t>
      </w:r>
      <w:r w:rsidRPr="00FC2610">
        <w:rPr>
          <w:rFonts w:ascii="Arial Narrow" w:hAnsi="Arial Narrow"/>
          <w:sz w:val="24"/>
          <w:szCs w:val="24"/>
          <w:lang w:eastAsia="ar-SA"/>
        </w:rPr>
        <w:t xml:space="preserve"> przypisana zostanie proporcjonalnie niższa ilość punktów wynikająca z przyjętych zasad obliczeniowych. Oceny ofert w zakresie przedstawionych wyżej kryteriów zostaną dokonane wg następujących zasad:</w:t>
      </w:r>
    </w:p>
    <w:p w:rsidR="00870415" w:rsidRPr="00FC2610" w:rsidRDefault="00870415" w:rsidP="000A346B">
      <w:pPr>
        <w:spacing w:after="0" w:line="240" w:lineRule="auto"/>
        <w:ind w:left="426" w:hanging="426"/>
        <w:jc w:val="both"/>
        <w:rPr>
          <w:rFonts w:ascii="Arial Narrow" w:hAnsi="Arial Narrow"/>
          <w:sz w:val="24"/>
          <w:szCs w:val="24"/>
          <w:lang w:eastAsia="ar-SA"/>
        </w:rPr>
      </w:pPr>
    </w:p>
    <w:p w:rsidR="00870415" w:rsidRPr="00FC2610" w:rsidRDefault="00870415" w:rsidP="000921A3">
      <w:pPr>
        <w:spacing w:line="240" w:lineRule="auto"/>
        <w:ind w:left="426"/>
        <w:jc w:val="both"/>
        <w:rPr>
          <w:rFonts w:ascii="Arial Narrow" w:hAnsi="Arial Narrow"/>
          <w:b/>
          <w:sz w:val="24"/>
          <w:szCs w:val="24"/>
          <w:lang w:eastAsia="ar-SA"/>
        </w:rPr>
      </w:pPr>
      <w:r w:rsidRPr="00FC2610">
        <w:rPr>
          <w:rFonts w:ascii="Arial Narrow" w:hAnsi="Arial Narrow"/>
          <w:b/>
          <w:sz w:val="24"/>
          <w:szCs w:val="24"/>
          <w:lang w:eastAsia="ar-SA"/>
        </w:rPr>
        <w:t>a/ Cena obsługi bankowej ( C</w:t>
      </w:r>
      <w:r w:rsidRPr="00FC2610">
        <w:rPr>
          <w:rFonts w:ascii="Arial Narrow" w:hAnsi="Arial Narrow"/>
          <w:b/>
          <w:sz w:val="24"/>
          <w:szCs w:val="24"/>
          <w:vertAlign w:val="subscript"/>
          <w:lang w:eastAsia="ar-SA"/>
        </w:rPr>
        <w:t>B</w:t>
      </w:r>
      <w:r w:rsidRPr="00FC2610">
        <w:rPr>
          <w:rFonts w:ascii="Arial Narrow" w:hAnsi="Arial Narrow"/>
          <w:b/>
          <w:sz w:val="24"/>
          <w:szCs w:val="24"/>
          <w:lang w:eastAsia="ar-SA"/>
        </w:rPr>
        <w:t xml:space="preserve"> ) </w:t>
      </w:r>
    </w:p>
    <w:p w:rsidR="00870415" w:rsidRPr="00FC2610" w:rsidRDefault="00870415" w:rsidP="000A346B">
      <w:pPr>
        <w:spacing w:after="0" w:line="240" w:lineRule="auto"/>
        <w:ind w:left="426" w:firstLine="567"/>
        <w:jc w:val="both"/>
        <w:rPr>
          <w:rFonts w:ascii="Arial Narrow" w:hAnsi="Arial Narrow"/>
          <w:sz w:val="24"/>
          <w:szCs w:val="24"/>
          <w:vertAlign w:val="subscript"/>
          <w:lang w:eastAsia="ar-SA"/>
        </w:rPr>
      </w:pPr>
      <w:r w:rsidRPr="00FC2610">
        <w:rPr>
          <w:rFonts w:ascii="Arial Narrow" w:hAnsi="Arial Narrow"/>
          <w:sz w:val="24"/>
          <w:szCs w:val="24"/>
          <w:lang w:eastAsia="ar-SA"/>
        </w:rPr>
        <w:t xml:space="preserve">           </w:t>
      </w:r>
      <w:r w:rsidRPr="00FC2610">
        <w:rPr>
          <w:rFonts w:ascii="Arial Narrow" w:hAnsi="Arial Narrow"/>
          <w:sz w:val="24"/>
          <w:szCs w:val="24"/>
          <w:vertAlign w:val="subscript"/>
          <w:lang w:eastAsia="ar-SA"/>
        </w:rPr>
        <w:t xml:space="preserve">cena najkorzystniejsza ( najniższa ) </w:t>
      </w:r>
    </w:p>
    <w:p w:rsidR="00870415" w:rsidRPr="00FC2610" w:rsidRDefault="00870415" w:rsidP="000A346B">
      <w:pPr>
        <w:spacing w:after="0" w:line="240" w:lineRule="auto"/>
        <w:ind w:left="426" w:firstLine="567"/>
        <w:jc w:val="both"/>
        <w:rPr>
          <w:rFonts w:ascii="Arial Narrow" w:hAnsi="Arial Narrow"/>
          <w:sz w:val="24"/>
          <w:szCs w:val="24"/>
          <w:lang w:eastAsia="ar-SA"/>
        </w:rPr>
      </w:pPr>
      <w:r w:rsidRPr="00FC2610">
        <w:rPr>
          <w:rFonts w:ascii="Arial Narrow" w:hAnsi="Arial Narrow"/>
          <w:b/>
          <w:sz w:val="24"/>
          <w:szCs w:val="24"/>
          <w:lang w:eastAsia="ar-SA"/>
        </w:rPr>
        <w:t>C</w:t>
      </w:r>
      <w:r w:rsidRPr="00FC2610">
        <w:rPr>
          <w:rFonts w:ascii="Arial Narrow" w:hAnsi="Arial Narrow"/>
          <w:b/>
          <w:sz w:val="24"/>
          <w:szCs w:val="24"/>
          <w:vertAlign w:val="subscript"/>
          <w:lang w:eastAsia="ar-SA"/>
        </w:rPr>
        <w:t>B</w:t>
      </w:r>
      <w:r w:rsidRPr="00FC2610">
        <w:rPr>
          <w:rFonts w:ascii="Arial Narrow" w:hAnsi="Arial Narrow"/>
          <w:sz w:val="24"/>
          <w:szCs w:val="24"/>
          <w:vertAlign w:val="subscript"/>
          <w:lang w:eastAsia="ar-SA"/>
        </w:rPr>
        <w:t xml:space="preserve"> </w:t>
      </w:r>
      <w:r w:rsidRPr="00FC2610">
        <w:rPr>
          <w:rFonts w:ascii="Arial Narrow" w:hAnsi="Arial Narrow"/>
          <w:sz w:val="24"/>
          <w:szCs w:val="24"/>
          <w:lang w:eastAsia="ar-SA"/>
        </w:rPr>
        <w:t>=  ------------------------------  x 0,50 (waga) x 100 pkt</w:t>
      </w:r>
    </w:p>
    <w:p w:rsidR="00870415" w:rsidRPr="00FC2610" w:rsidRDefault="00870415" w:rsidP="000A346B">
      <w:pPr>
        <w:spacing w:line="240" w:lineRule="auto"/>
        <w:ind w:left="426" w:firstLine="567"/>
        <w:jc w:val="both"/>
        <w:rPr>
          <w:rFonts w:ascii="Arial Narrow" w:hAnsi="Arial Narrow"/>
          <w:sz w:val="24"/>
          <w:szCs w:val="24"/>
          <w:vertAlign w:val="superscript"/>
          <w:lang w:eastAsia="ar-SA"/>
        </w:rPr>
      </w:pPr>
      <w:r w:rsidRPr="00FC2610">
        <w:rPr>
          <w:rFonts w:ascii="Arial Narrow" w:hAnsi="Arial Narrow"/>
          <w:sz w:val="24"/>
          <w:szCs w:val="24"/>
          <w:vertAlign w:val="superscript"/>
          <w:lang w:eastAsia="ar-SA"/>
        </w:rPr>
        <w:t xml:space="preserve">                        cena badanej oferty </w:t>
      </w:r>
      <w:r w:rsidRPr="00FC2610">
        <w:rPr>
          <w:rFonts w:ascii="Arial Narrow" w:hAnsi="Arial Narrow"/>
          <w:sz w:val="24"/>
          <w:szCs w:val="24"/>
          <w:lang w:eastAsia="ar-SA"/>
        </w:rPr>
        <w:tab/>
      </w:r>
    </w:p>
    <w:p w:rsidR="00870415" w:rsidRPr="00FC2610" w:rsidRDefault="00870415" w:rsidP="000921A3">
      <w:pPr>
        <w:tabs>
          <w:tab w:val="left" w:pos="426"/>
        </w:tabs>
        <w:spacing w:line="240" w:lineRule="auto"/>
        <w:ind w:left="426"/>
        <w:jc w:val="both"/>
        <w:rPr>
          <w:rFonts w:ascii="Arial Narrow" w:hAnsi="Arial Narrow"/>
          <w:b/>
          <w:sz w:val="24"/>
          <w:szCs w:val="24"/>
          <w:lang w:eastAsia="ar-SA"/>
        </w:rPr>
      </w:pPr>
      <w:r w:rsidRPr="00FC2610">
        <w:rPr>
          <w:rFonts w:ascii="Arial Narrow" w:hAnsi="Arial Narrow"/>
          <w:b/>
          <w:sz w:val="24"/>
          <w:szCs w:val="24"/>
          <w:lang w:eastAsia="ar-SA"/>
        </w:rPr>
        <w:t>b/ Oprocentowanie kredytów ( C</w:t>
      </w:r>
      <w:r w:rsidRPr="00FC2610">
        <w:rPr>
          <w:rFonts w:ascii="Arial Narrow" w:hAnsi="Arial Narrow"/>
          <w:b/>
          <w:sz w:val="24"/>
          <w:szCs w:val="24"/>
          <w:vertAlign w:val="subscript"/>
          <w:lang w:eastAsia="ar-SA"/>
        </w:rPr>
        <w:t xml:space="preserve">K </w:t>
      </w:r>
      <w:r w:rsidRPr="00FC2610">
        <w:rPr>
          <w:rFonts w:ascii="Arial Narrow" w:hAnsi="Arial Narrow"/>
          <w:b/>
          <w:sz w:val="24"/>
          <w:szCs w:val="24"/>
          <w:lang w:eastAsia="ar-SA"/>
        </w:rPr>
        <w:t xml:space="preserve">) </w:t>
      </w:r>
    </w:p>
    <w:p w:rsidR="00870415" w:rsidRPr="00FC2610" w:rsidRDefault="00870415" w:rsidP="000A346B">
      <w:pPr>
        <w:tabs>
          <w:tab w:val="left" w:pos="426"/>
        </w:tabs>
        <w:spacing w:after="0" w:line="240" w:lineRule="auto"/>
        <w:ind w:left="426" w:firstLine="567"/>
        <w:jc w:val="both"/>
        <w:rPr>
          <w:rFonts w:ascii="Arial Narrow" w:hAnsi="Arial Narrow"/>
          <w:sz w:val="24"/>
          <w:szCs w:val="24"/>
          <w:vertAlign w:val="subscript"/>
          <w:lang w:eastAsia="ar-SA"/>
        </w:rPr>
      </w:pPr>
      <w:r w:rsidRPr="00FC2610">
        <w:rPr>
          <w:rFonts w:ascii="Arial Narrow" w:hAnsi="Arial Narrow"/>
          <w:sz w:val="24"/>
          <w:szCs w:val="24"/>
          <w:vertAlign w:val="subscript"/>
          <w:lang w:eastAsia="ar-SA"/>
        </w:rPr>
        <w:t xml:space="preserve">            najniższe oprocentowanie kredytu </w:t>
      </w:r>
    </w:p>
    <w:p w:rsidR="00870415" w:rsidRPr="00FC2610" w:rsidRDefault="00870415" w:rsidP="000A346B">
      <w:pPr>
        <w:spacing w:after="0" w:line="240" w:lineRule="auto"/>
        <w:ind w:left="426" w:firstLine="567"/>
        <w:jc w:val="both"/>
        <w:rPr>
          <w:rFonts w:ascii="Arial Narrow" w:hAnsi="Arial Narrow"/>
          <w:sz w:val="24"/>
          <w:szCs w:val="24"/>
          <w:lang w:eastAsia="ar-SA"/>
        </w:rPr>
      </w:pPr>
      <w:r w:rsidRPr="00FC2610">
        <w:rPr>
          <w:rFonts w:ascii="Arial Narrow" w:hAnsi="Arial Narrow"/>
          <w:b/>
          <w:sz w:val="24"/>
          <w:szCs w:val="24"/>
          <w:lang w:eastAsia="ar-SA"/>
        </w:rPr>
        <w:t>C</w:t>
      </w:r>
      <w:r w:rsidRPr="00FC2610">
        <w:rPr>
          <w:rFonts w:ascii="Arial Narrow" w:hAnsi="Arial Narrow"/>
          <w:b/>
          <w:sz w:val="24"/>
          <w:szCs w:val="24"/>
          <w:vertAlign w:val="subscript"/>
          <w:lang w:eastAsia="ar-SA"/>
        </w:rPr>
        <w:t xml:space="preserve">K </w:t>
      </w:r>
      <w:r w:rsidRPr="00FC2610">
        <w:rPr>
          <w:rFonts w:ascii="Arial Narrow" w:hAnsi="Arial Narrow"/>
          <w:sz w:val="24"/>
          <w:szCs w:val="24"/>
          <w:lang w:eastAsia="ar-SA"/>
        </w:rPr>
        <w:t>= -------------------------</w:t>
      </w:r>
      <w:r w:rsidR="00533439" w:rsidRPr="00FC2610">
        <w:rPr>
          <w:rFonts w:ascii="Arial Narrow" w:hAnsi="Arial Narrow"/>
          <w:sz w:val="24"/>
          <w:szCs w:val="24"/>
          <w:lang w:eastAsia="ar-SA"/>
        </w:rPr>
        <w:t>-----  x 0,25 (</w:t>
      </w:r>
      <w:r w:rsidRPr="00FC2610">
        <w:rPr>
          <w:rFonts w:ascii="Arial Narrow" w:hAnsi="Arial Narrow"/>
          <w:sz w:val="24"/>
          <w:szCs w:val="24"/>
          <w:lang w:eastAsia="ar-SA"/>
        </w:rPr>
        <w:t>waga) x 100 pkt</w:t>
      </w:r>
    </w:p>
    <w:p w:rsidR="00870415" w:rsidRPr="00FC2610" w:rsidRDefault="00870415" w:rsidP="000A346B">
      <w:pPr>
        <w:spacing w:line="240" w:lineRule="auto"/>
        <w:ind w:left="426" w:firstLine="567"/>
        <w:jc w:val="both"/>
        <w:rPr>
          <w:rFonts w:ascii="Arial Narrow" w:hAnsi="Arial Narrow"/>
          <w:sz w:val="24"/>
          <w:szCs w:val="24"/>
          <w:vertAlign w:val="superscript"/>
          <w:lang w:eastAsia="ar-SA"/>
        </w:rPr>
      </w:pPr>
      <w:r w:rsidRPr="00FC2610">
        <w:rPr>
          <w:rFonts w:ascii="Arial Narrow" w:hAnsi="Arial Narrow"/>
          <w:sz w:val="24"/>
          <w:szCs w:val="24"/>
          <w:vertAlign w:val="superscript"/>
          <w:lang w:eastAsia="ar-SA"/>
        </w:rPr>
        <w:t xml:space="preserve">            oferowane oprocentowanie kredytu</w:t>
      </w:r>
    </w:p>
    <w:p w:rsidR="00870415" w:rsidRPr="00FC2610" w:rsidRDefault="00870415" w:rsidP="000A346B">
      <w:pPr>
        <w:spacing w:line="240" w:lineRule="auto"/>
        <w:ind w:left="426"/>
        <w:jc w:val="both"/>
        <w:rPr>
          <w:rFonts w:ascii="Arial Narrow" w:hAnsi="Arial Narrow"/>
          <w:sz w:val="24"/>
          <w:szCs w:val="24"/>
          <w:lang w:eastAsia="ar-SA"/>
        </w:rPr>
      </w:pPr>
      <w:r w:rsidRPr="00FC2610">
        <w:rPr>
          <w:rFonts w:ascii="Arial Narrow" w:hAnsi="Arial Narrow"/>
          <w:sz w:val="24"/>
          <w:szCs w:val="24"/>
          <w:lang w:eastAsia="ar-SA"/>
        </w:rPr>
        <w:t xml:space="preserve">Oprocentowanie uruchomionego kredytu w rachunku bieżącym: WIBOR 1 M+/- ............. % (marża) </w:t>
      </w:r>
    </w:p>
    <w:p w:rsidR="00870415" w:rsidRPr="00FC2610" w:rsidRDefault="00870415" w:rsidP="000921A3">
      <w:pPr>
        <w:spacing w:line="240" w:lineRule="auto"/>
        <w:ind w:left="426"/>
        <w:jc w:val="both"/>
        <w:rPr>
          <w:rFonts w:ascii="Arial Narrow" w:hAnsi="Arial Narrow"/>
          <w:b/>
          <w:sz w:val="24"/>
          <w:szCs w:val="24"/>
          <w:lang w:eastAsia="ar-SA"/>
        </w:rPr>
      </w:pPr>
      <w:r w:rsidRPr="00FC2610">
        <w:rPr>
          <w:rFonts w:ascii="Arial Narrow" w:hAnsi="Arial Narrow"/>
          <w:b/>
          <w:sz w:val="24"/>
          <w:szCs w:val="24"/>
          <w:lang w:eastAsia="ar-SA"/>
        </w:rPr>
        <w:t>c/ Oprocentowanie środków na rachunkach bankowych ( C</w:t>
      </w:r>
      <w:r w:rsidRPr="00FC2610">
        <w:rPr>
          <w:rFonts w:ascii="Arial Narrow" w:hAnsi="Arial Narrow"/>
          <w:b/>
          <w:sz w:val="24"/>
          <w:szCs w:val="24"/>
          <w:vertAlign w:val="subscript"/>
          <w:lang w:eastAsia="ar-SA"/>
        </w:rPr>
        <w:t xml:space="preserve">L </w:t>
      </w:r>
      <w:r w:rsidRPr="00FC2610">
        <w:rPr>
          <w:rFonts w:ascii="Arial Narrow" w:hAnsi="Arial Narrow"/>
          <w:b/>
          <w:sz w:val="24"/>
          <w:szCs w:val="24"/>
          <w:lang w:eastAsia="ar-SA"/>
        </w:rPr>
        <w:t>)</w:t>
      </w:r>
    </w:p>
    <w:p w:rsidR="00870415" w:rsidRPr="00FC2610" w:rsidRDefault="00870415" w:rsidP="000A346B">
      <w:pPr>
        <w:spacing w:after="0" w:line="240" w:lineRule="auto"/>
        <w:ind w:left="426" w:firstLine="567"/>
        <w:jc w:val="both"/>
        <w:rPr>
          <w:rFonts w:ascii="Arial Narrow" w:hAnsi="Arial Narrow"/>
          <w:sz w:val="24"/>
          <w:szCs w:val="24"/>
          <w:vertAlign w:val="subscript"/>
          <w:lang w:eastAsia="ar-SA"/>
        </w:rPr>
      </w:pPr>
      <w:r w:rsidRPr="00FC2610">
        <w:rPr>
          <w:rFonts w:ascii="Arial Narrow" w:hAnsi="Arial Narrow"/>
          <w:sz w:val="24"/>
          <w:szCs w:val="24"/>
          <w:lang w:eastAsia="ar-SA"/>
        </w:rPr>
        <w:t xml:space="preserve">            </w:t>
      </w:r>
      <w:r w:rsidRPr="00FC2610">
        <w:rPr>
          <w:rFonts w:ascii="Arial Narrow" w:hAnsi="Arial Narrow"/>
          <w:sz w:val="24"/>
          <w:szCs w:val="24"/>
          <w:vertAlign w:val="subscript"/>
          <w:lang w:eastAsia="ar-SA"/>
        </w:rPr>
        <w:t xml:space="preserve">     oprocentowanie </w:t>
      </w:r>
      <w:r w:rsidR="000921A3" w:rsidRPr="00FC2610">
        <w:rPr>
          <w:rFonts w:ascii="Arial Narrow" w:hAnsi="Arial Narrow"/>
          <w:sz w:val="24"/>
          <w:szCs w:val="24"/>
          <w:vertAlign w:val="subscript"/>
          <w:lang w:eastAsia="ar-SA"/>
        </w:rPr>
        <w:t>środków na rachunkach bankowych</w:t>
      </w:r>
      <w:r w:rsidRPr="00FC2610">
        <w:rPr>
          <w:rFonts w:ascii="Arial Narrow" w:hAnsi="Arial Narrow"/>
          <w:sz w:val="24"/>
          <w:szCs w:val="24"/>
          <w:vertAlign w:val="subscript"/>
          <w:lang w:eastAsia="ar-SA"/>
        </w:rPr>
        <w:t xml:space="preserve"> badanej oferty   </w:t>
      </w:r>
    </w:p>
    <w:p w:rsidR="00870415" w:rsidRPr="00FC2610" w:rsidRDefault="00870415" w:rsidP="000A346B">
      <w:pPr>
        <w:spacing w:after="0" w:line="240" w:lineRule="auto"/>
        <w:ind w:left="426" w:firstLine="567"/>
        <w:jc w:val="both"/>
        <w:rPr>
          <w:rFonts w:ascii="Arial Narrow" w:hAnsi="Arial Narrow"/>
          <w:sz w:val="24"/>
          <w:szCs w:val="24"/>
          <w:lang w:eastAsia="ar-SA"/>
        </w:rPr>
      </w:pPr>
      <w:r w:rsidRPr="00FC2610">
        <w:rPr>
          <w:rFonts w:ascii="Arial Narrow" w:hAnsi="Arial Narrow"/>
          <w:b/>
          <w:sz w:val="24"/>
          <w:szCs w:val="24"/>
          <w:lang w:eastAsia="ar-SA"/>
        </w:rPr>
        <w:t>C</w:t>
      </w:r>
      <w:r w:rsidRPr="00FC2610">
        <w:rPr>
          <w:rFonts w:ascii="Arial Narrow" w:hAnsi="Arial Narrow"/>
          <w:b/>
          <w:sz w:val="24"/>
          <w:szCs w:val="24"/>
          <w:vertAlign w:val="subscript"/>
          <w:lang w:eastAsia="ar-SA"/>
        </w:rPr>
        <w:t>L</w:t>
      </w:r>
      <w:r w:rsidRPr="00FC2610">
        <w:rPr>
          <w:rFonts w:ascii="Arial Narrow" w:hAnsi="Arial Narrow"/>
          <w:sz w:val="24"/>
          <w:szCs w:val="24"/>
          <w:vertAlign w:val="subscript"/>
          <w:lang w:eastAsia="ar-SA"/>
        </w:rPr>
        <w:t xml:space="preserve"> </w:t>
      </w:r>
      <w:r w:rsidRPr="00FC2610">
        <w:rPr>
          <w:rFonts w:ascii="Arial Narrow" w:hAnsi="Arial Narrow"/>
          <w:sz w:val="24"/>
          <w:szCs w:val="24"/>
          <w:lang w:eastAsia="ar-SA"/>
        </w:rPr>
        <w:t>=     -------------------------------------</w:t>
      </w:r>
      <w:r w:rsidR="00533439" w:rsidRPr="00FC2610">
        <w:rPr>
          <w:rFonts w:ascii="Arial Narrow" w:hAnsi="Arial Narrow"/>
          <w:sz w:val="24"/>
          <w:szCs w:val="24"/>
          <w:lang w:eastAsia="ar-SA"/>
        </w:rPr>
        <w:t>-------------------</w:t>
      </w:r>
      <w:r w:rsidR="000921A3" w:rsidRPr="00FC2610">
        <w:rPr>
          <w:rFonts w:ascii="Arial Narrow" w:hAnsi="Arial Narrow"/>
          <w:sz w:val="24"/>
          <w:szCs w:val="24"/>
          <w:lang w:eastAsia="ar-SA"/>
        </w:rPr>
        <w:t>--------</w:t>
      </w:r>
      <w:r w:rsidR="00533439" w:rsidRPr="00FC2610">
        <w:rPr>
          <w:rFonts w:ascii="Arial Narrow" w:hAnsi="Arial Narrow"/>
          <w:sz w:val="24"/>
          <w:szCs w:val="24"/>
          <w:lang w:eastAsia="ar-SA"/>
        </w:rPr>
        <w:t>--  x 0,25 (</w:t>
      </w:r>
      <w:r w:rsidRPr="00FC2610">
        <w:rPr>
          <w:rFonts w:ascii="Arial Narrow" w:hAnsi="Arial Narrow"/>
          <w:sz w:val="24"/>
          <w:szCs w:val="24"/>
          <w:lang w:eastAsia="ar-SA"/>
        </w:rPr>
        <w:t>waga) x 100 pkt.</w:t>
      </w:r>
    </w:p>
    <w:p w:rsidR="00870415" w:rsidRPr="00FC2610" w:rsidRDefault="00870415" w:rsidP="000A346B">
      <w:pPr>
        <w:tabs>
          <w:tab w:val="left" w:pos="426"/>
        </w:tabs>
        <w:spacing w:line="240" w:lineRule="auto"/>
        <w:ind w:left="426" w:firstLine="567"/>
        <w:jc w:val="both"/>
        <w:rPr>
          <w:rFonts w:ascii="Arial Narrow" w:hAnsi="Arial Narrow"/>
          <w:sz w:val="24"/>
          <w:szCs w:val="24"/>
          <w:lang w:eastAsia="ar-SA"/>
        </w:rPr>
      </w:pPr>
      <w:r w:rsidRPr="00FC2610">
        <w:rPr>
          <w:rFonts w:ascii="Arial Narrow" w:hAnsi="Arial Narrow"/>
          <w:sz w:val="24"/>
          <w:szCs w:val="24"/>
          <w:vertAlign w:val="superscript"/>
          <w:lang w:eastAsia="ar-SA"/>
        </w:rPr>
        <w:t xml:space="preserve">                   </w:t>
      </w:r>
      <w:r w:rsidR="000921A3" w:rsidRPr="00FC2610">
        <w:rPr>
          <w:rFonts w:ascii="Arial Narrow" w:hAnsi="Arial Narrow"/>
          <w:sz w:val="24"/>
          <w:szCs w:val="24"/>
          <w:vertAlign w:val="superscript"/>
          <w:lang w:eastAsia="ar-SA"/>
        </w:rPr>
        <w:t xml:space="preserve">        </w:t>
      </w:r>
      <w:r w:rsidRPr="00FC2610">
        <w:rPr>
          <w:rFonts w:ascii="Arial Narrow" w:hAnsi="Arial Narrow"/>
          <w:sz w:val="24"/>
          <w:szCs w:val="24"/>
          <w:vertAlign w:val="superscript"/>
          <w:lang w:eastAsia="ar-SA"/>
        </w:rPr>
        <w:t xml:space="preserve"> najwyższe zaproponowane oprocentowanie</w:t>
      </w:r>
      <w:r w:rsidRPr="00FC2610">
        <w:rPr>
          <w:rFonts w:ascii="Arial Narrow" w:hAnsi="Arial Narrow"/>
          <w:sz w:val="24"/>
          <w:szCs w:val="24"/>
          <w:lang w:eastAsia="ar-SA"/>
        </w:rPr>
        <w:t xml:space="preserve"> </w:t>
      </w:r>
    </w:p>
    <w:p w:rsidR="00870415" w:rsidRDefault="00870415" w:rsidP="000921A3">
      <w:pPr>
        <w:spacing w:line="240" w:lineRule="auto"/>
        <w:ind w:left="426"/>
        <w:jc w:val="both"/>
        <w:rPr>
          <w:rFonts w:ascii="Arial Narrow" w:hAnsi="Arial Narrow"/>
          <w:sz w:val="24"/>
          <w:szCs w:val="24"/>
          <w:lang w:eastAsia="ar-SA"/>
        </w:rPr>
      </w:pPr>
      <w:r w:rsidRPr="00FC2610">
        <w:rPr>
          <w:rFonts w:ascii="Arial Narrow" w:hAnsi="Arial Narrow"/>
          <w:sz w:val="24"/>
          <w:szCs w:val="24"/>
          <w:lang w:eastAsia="ar-SA"/>
        </w:rPr>
        <w:t>Oprocentowanie środków na rachunku bieżącym i pomocniczym - WIBID 1M +/- ……….% (marża)</w:t>
      </w:r>
    </w:p>
    <w:p w:rsidR="00870415" w:rsidRPr="00FC2610" w:rsidRDefault="00870415" w:rsidP="000921A3">
      <w:pPr>
        <w:tabs>
          <w:tab w:val="left" w:pos="426"/>
        </w:tabs>
        <w:spacing w:line="240" w:lineRule="auto"/>
        <w:jc w:val="both"/>
        <w:rPr>
          <w:rFonts w:ascii="Arial Narrow" w:hAnsi="Arial Narrow"/>
          <w:sz w:val="24"/>
          <w:szCs w:val="24"/>
          <w:u w:val="single"/>
          <w:lang w:eastAsia="ar-SA"/>
        </w:rPr>
      </w:pPr>
      <w:r w:rsidRPr="00FC2610">
        <w:rPr>
          <w:rFonts w:ascii="Arial Narrow" w:hAnsi="Arial Narrow"/>
          <w:sz w:val="24"/>
          <w:szCs w:val="24"/>
          <w:u w:val="single"/>
          <w:lang w:eastAsia="ar-SA"/>
        </w:rPr>
        <w:t>W przypadku, gdy cena wybranego zadania w badanej ofercie będzie wynosiła 0,00 to dla celów obliczeniowych zostanie przyjęta wartość 0,01.</w:t>
      </w:r>
    </w:p>
    <w:p w:rsidR="00870415" w:rsidRDefault="00870415" w:rsidP="000A346B">
      <w:pPr>
        <w:numPr>
          <w:ilvl w:val="1"/>
          <w:numId w:val="1"/>
        </w:numPr>
        <w:tabs>
          <w:tab w:val="left" w:pos="709"/>
        </w:tabs>
        <w:suppressAutoHyphens/>
        <w:spacing w:after="0" w:line="240" w:lineRule="auto"/>
        <w:ind w:left="426"/>
        <w:jc w:val="both"/>
        <w:rPr>
          <w:rFonts w:ascii="Arial Narrow" w:hAnsi="Arial Narrow"/>
          <w:sz w:val="24"/>
          <w:szCs w:val="24"/>
          <w:lang w:eastAsia="ar-SA"/>
        </w:rPr>
      </w:pPr>
      <w:r w:rsidRPr="00FC2610">
        <w:rPr>
          <w:rFonts w:ascii="Arial Narrow" w:hAnsi="Arial Narrow"/>
          <w:sz w:val="24"/>
          <w:szCs w:val="24"/>
          <w:lang w:eastAsia="ar-SA"/>
        </w:rPr>
        <w:t>Wartość każdej oferty zostanie obliczona wg wzoru:</w:t>
      </w:r>
    </w:p>
    <w:p w:rsidR="00EC634A" w:rsidRPr="00FC2610" w:rsidRDefault="00EC634A" w:rsidP="00EC634A">
      <w:pPr>
        <w:tabs>
          <w:tab w:val="left" w:pos="709"/>
        </w:tabs>
        <w:suppressAutoHyphens/>
        <w:spacing w:after="0" w:line="240" w:lineRule="auto"/>
        <w:ind w:left="426"/>
        <w:jc w:val="both"/>
        <w:rPr>
          <w:rFonts w:ascii="Arial Narrow" w:hAnsi="Arial Narrow"/>
          <w:sz w:val="24"/>
          <w:szCs w:val="24"/>
          <w:lang w:eastAsia="ar-SA"/>
        </w:rPr>
      </w:pPr>
    </w:p>
    <w:p w:rsidR="00870415" w:rsidRPr="00FC2610" w:rsidRDefault="00870415" w:rsidP="000921A3">
      <w:pPr>
        <w:tabs>
          <w:tab w:val="left" w:pos="142"/>
        </w:tabs>
        <w:spacing w:line="240" w:lineRule="auto"/>
        <w:ind w:left="426" w:hanging="426"/>
        <w:jc w:val="center"/>
        <w:rPr>
          <w:rFonts w:ascii="Arial Narrow" w:hAnsi="Arial Narrow"/>
          <w:b/>
          <w:sz w:val="24"/>
          <w:szCs w:val="24"/>
          <w:vertAlign w:val="subscript"/>
          <w:lang w:eastAsia="ar-SA"/>
        </w:rPr>
      </w:pPr>
      <w:r w:rsidRPr="00FC2610">
        <w:rPr>
          <w:rFonts w:ascii="Arial Narrow" w:hAnsi="Arial Narrow"/>
          <w:b/>
          <w:sz w:val="24"/>
          <w:szCs w:val="24"/>
          <w:lang w:eastAsia="ar-SA"/>
        </w:rPr>
        <w:t>W = C</w:t>
      </w:r>
      <w:r w:rsidRPr="00FC2610">
        <w:rPr>
          <w:rFonts w:ascii="Arial Narrow" w:hAnsi="Arial Narrow"/>
          <w:b/>
          <w:sz w:val="24"/>
          <w:szCs w:val="24"/>
          <w:vertAlign w:val="subscript"/>
          <w:lang w:eastAsia="ar-SA"/>
        </w:rPr>
        <w:t>B</w:t>
      </w:r>
      <w:r w:rsidRPr="00FC2610">
        <w:rPr>
          <w:rFonts w:ascii="Arial Narrow" w:hAnsi="Arial Narrow"/>
          <w:b/>
          <w:sz w:val="24"/>
          <w:szCs w:val="24"/>
          <w:lang w:eastAsia="ar-SA"/>
        </w:rPr>
        <w:t xml:space="preserve"> + C</w:t>
      </w:r>
      <w:r w:rsidRPr="00FC2610">
        <w:rPr>
          <w:rFonts w:ascii="Arial Narrow" w:hAnsi="Arial Narrow"/>
          <w:b/>
          <w:sz w:val="24"/>
          <w:szCs w:val="24"/>
          <w:vertAlign w:val="subscript"/>
          <w:lang w:eastAsia="ar-SA"/>
        </w:rPr>
        <w:t xml:space="preserve">K </w:t>
      </w:r>
      <w:r w:rsidRPr="00FC2610">
        <w:rPr>
          <w:rFonts w:ascii="Arial Narrow" w:hAnsi="Arial Narrow"/>
          <w:b/>
          <w:sz w:val="24"/>
          <w:szCs w:val="24"/>
          <w:lang w:eastAsia="ar-SA"/>
        </w:rPr>
        <w:t xml:space="preserve"> + C</w:t>
      </w:r>
      <w:r w:rsidRPr="00FC2610">
        <w:rPr>
          <w:rFonts w:ascii="Arial Narrow" w:hAnsi="Arial Narrow"/>
          <w:b/>
          <w:sz w:val="24"/>
          <w:szCs w:val="24"/>
          <w:vertAlign w:val="subscript"/>
          <w:lang w:eastAsia="ar-SA"/>
        </w:rPr>
        <w:t>L</w:t>
      </w:r>
    </w:p>
    <w:p w:rsidR="005A2122" w:rsidRPr="00FC2610" w:rsidRDefault="00870415" w:rsidP="00EC634A">
      <w:pPr>
        <w:tabs>
          <w:tab w:val="left" w:pos="0"/>
        </w:tabs>
        <w:jc w:val="both"/>
        <w:rPr>
          <w:rFonts w:ascii="Arial Narrow" w:hAnsi="Arial Narrow"/>
          <w:b/>
          <w:sz w:val="24"/>
          <w:szCs w:val="24"/>
          <w:highlight w:val="yellow"/>
          <w:lang w:eastAsia="ar-SA"/>
        </w:rPr>
      </w:pPr>
      <w:r w:rsidRPr="00FC2610">
        <w:rPr>
          <w:rFonts w:ascii="Arial Narrow" w:hAnsi="Arial Narrow"/>
          <w:b/>
          <w:sz w:val="24"/>
          <w:szCs w:val="24"/>
          <w:lang w:eastAsia="ar-SA"/>
        </w:rPr>
        <w:t xml:space="preserve">Dla potrzeb kalkulacji należy przyjąć wielkość WIBID 1M i WIBOR 1M wg stanu na dzień </w:t>
      </w:r>
      <w:r w:rsidR="0093697D" w:rsidRPr="00B817DE">
        <w:rPr>
          <w:rFonts w:ascii="Arial Narrow" w:hAnsi="Arial Narrow"/>
          <w:b/>
          <w:sz w:val="24"/>
          <w:szCs w:val="24"/>
          <w:lang w:eastAsia="ar-SA"/>
        </w:rPr>
        <w:t>0</w:t>
      </w:r>
      <w:r w:rsidR="00B817DE" w:rsidRPr="00B817DE">
        <w:rPr>
          <w:rFonts w:ascii="Arial Narrow" w:hAnsi="Arial Narrow"/>
          <w:b/>
          <w:sz w:val="24"/>
          <w:szCs w:val="24"/>
          <w:lang w:eastAsia="ar-SA"/>
        </w:rPr>
        <w:t>7</w:t>
      </w:r>
      <w:r w:rsidRPr="00B817DE">
        <w:rPr>
          <w:rFonts w:ascii="Arial Narrow" w:hAnsi="Arial Narrow"/>
          <w:b/>
          <w:sz w:val="24"/>
          <w:szCs w:val="24"/>
          <w:lang w:eastAsia="ar-SA"/>
        </w:rPr>
        <w:t>.1</w:t>
      </w:r>
      <w:r w:rsidR="00AE11A2" w:rsidRPr="00B817DE">
        <w:rPr>
          <w:rFonts w:ascii="Arial Narrow" w:hAnsi="Arial Narrow"/>
          <w:b/>
          <w:sz w:val="24"/>
          <w:szCs w:val="24"/>
          <w:lang w:eastAsia="ar-SA"/>
        </w:rPr>
        <w:t>2</w:t>
      </w:r>
      <w:r w:rsidR="000921A3" w:rsidRPr="00B817DE">
        <w:rPr>
          <w:rFonts w:ascii="Arial Narrow" w:hAnsi="Arial Narrow"/>
          <w:b/>
          <w:sz w:val="24"/>
          <w:szCs w:val="24"/>
          <w:lang w:eastAsia="ar-SA"/>
        </w:rPr>
        <w:t>.2021</w:t>
      </w:r>
      <w:r w:rsidRPr="00FC2610">
        <w:rPr>
          <w:rFonts w:ascii="Arial Narrow" w:hAnsi="Arial Narrow"/>
          <w:b/>
          <w:sz w:val="24"/>
          <w:szCs w:val="24"/>
          <w:lang w:eastAsia="ar-SA"/>
        </w:rPr>
        <w:t xml:space="preserve"> r.</w:t>
      </w:r>
      <w:r w:rsidR="005A2122" w:rsidRPr="00FC2610">
        <w:rPr>
          <w:rFonts w:ascii="Arial Narrow" w:hAnsi="Arial Narrow"/>
          <w:b/>
          <w:sz w:val="24"/>
          <w:szCs w:val="24"/>
          <w:lang w:eastAsia="ar-SA"/>
        </w:rPr>
        <w:t xml:space="preserve">, tj. </w:t>
      </w:r>
    </w:p>
    <w:p w:rsidR="00870415" w:rsidRPr="00FC2610" w:rsidRDefault="005A2122" w:rsidP="000A346B">
      <w:pPr>
        <w:pStyle w:val="Akapitzlist"/>
        <w:numPr>
          <w:ilvl w:val="0"/>
          <w:numId w:val="33"/>
        </w:numPr>
        <w:tabs>
          <w:tab w:val="left" w:pos="426"/>
        </w:tabs>
        <w:ind w:left="426"/>
        <w:jc w:val="both"/>
        <w:rPr>
          <w:rFonts w:ascii="Arial Narrow" w:hAnsi="Arial Narrow"/>
          <w:b/>
          <w:sz w:val="24"/>
          <w:szCs w:val="24"/>
          <w:lang w:eastAsia="ar-SA"/>
        </w:rPr>
      </w:pPr>
      <w:r w:rsidRPr="00FC2610">
        <w:rPr>
          <w:rFonts w:ascii="Arial Narrow" w:hAnsi="Arial Narrow"/>
          <w:b/>
          <w:sz w:val="24"/>
          <w:szCs w:val="24"/>
          <w:lang w:eastAsia="ar-SA"/>
        </w:rPr>
        <w:lastRenderedPageBreak/>
        <w:t xml:space="preserve">WIBID 1M </w:t>
      </w:r>
      <w:r w:rsidR="00B66F9B">
        <w:rPr>
          <w:rFonts w:ascii="Arial Narrow" w:hAnsi="Arial Narrow"/>
          <w:b/>
          <w:sz w:val="24"/>
          <w:szCs w:val="24"/>
          <w:lang w:eastAsia="ar-SA"/>
        </w:rPr>
        <w:t>– 1,75</w:t>
      </w:r>
      <w:r w:rsidRPr="00B66F9B">
        <w:rPr>
          <w:rFonts w:ascii="Arial Narrow" w:hAnsi="Arial Narrow"/>
          <w:b/>
          <w:sz w:val="24"/>
          <w:szCs w:val="24"/>
          <w:lang w:eastAsia="ar-SA"/>
        </w:rPr>
        <w:t>;</w:t>
      </w:r>
    </w:p>
    <w:p w:rsidR="005A2122" w:rsidRPr="00FC2610" w:rsidRDefault="00B66F9B" w:rsidP="000A346B">
      <w:pPr>
        <w:pStyle w:val="Akapitzlist"/>
        <w:numPr>
          <w:ilvl w:val="0"/>
          <w:numId w:val="33"/>
        </w:numPr>
        <w:tabs>
          <w:tab w:val="left" w:pos="426"/>
        </w:tabs>
        <w:ind w:left="426"/>
        <w:jc w:val="both"/>
        <w:rPr>
          <w:rFonts w:ascii="Arial Narrow" w:hAnsi="Arial Narrow"/>
          <w:b/>
          <w:sz w:val="24"/>
          <w:szCs w:val="24"/>
          <w:lang w:eastAsia="ar-SA"/>
        </w:rPr>
      </w:pPr>
      <w:r>
        <w:rPr>
          <w:rFonts w:ascii="Arial Narrow" w:hAnsi="Arial Narrow"/>
          <w:b/>
          <w:sz w:val="24"/>
          <w:szCs w:val="24"/>
          <w:lang w:eastAsia="ar-SA"/>
        </w:rPr>
        <w:t>WIBOR 1M – 1,95</w:t>
      </w:r>
      <w:r w:rsidR="005A2122" w:rsidRPr="00FC2610">
        <w:rPr>
          <w:rFonts w:ascii="Arial Narrow" w:hAnsi="Arial Narrow"/>
          <w:b/>
          <w:sz w:val="24"/>
          <w:szCs w:val="24"/>
          <w:lang w:eastAsia="ar-SA"/>
        </w:rPr>
        <w:t>.</w:t>
      </w:r>
    </w:p>
    <w:p w:rsidR="00870415" w:rsidRPr="00FC2610" w:rsidRDefault="00870415" w:rsidP="000A346B">
      <w:pPr>
        <w:pStyle w:val="Bezodstpw"/>
        <w:spacing w:line="276" w:lineRule="auto"/>
        <w:ind w:left="426"/>
        <w:jc w:val="both"/>
        <w:rPr>
          <w:rFonts w:ascii="Arial Narrow" w:hAnsi="Arial Narrow"/>
          <w:sz w:val="24"/>
          <w:szCs w:val="24"/>
          <w:u w:val="single"/>
        </w:rPr>
      </w:pPr>
    </w:p>
    <w:p w:rsidR="00F953C7" w:rsidRPr="00FC2610" w:rsidRDefault="00F953C7" w:rsidP="000A346B">
      <w:pPr>
        <w:pStyle w:val="Bezodstpw"/>
        <w:numPr>
          <w:ilvl w:val="0"/>
          <w:numId w:val="1"/>
        </w:numPr>
        <w:spacing w:line="276" w:lineRule="auto"/>
        <w:ind w:left="426"/>
        <w:jc w:val="both"/>
        <w:rPr>
          <w:rFonts w:ascii="Arial Narrow" w:hAnsi="Arial Narrow"/>
          <w:sz w:val="24"/>
          <w:szCs w:val="24"/>
          <w:u w:val="single"/>
        </w:rPr>
      </w:pPr>
      <w:r w:rsidRPr="00FC2610">
        <w:rPr>
          <w:rFonts w:ascii="Arial Narrow" w:hAnsi="Arial Narrow"/>
          <w:sz w:val="24"/>
          <w:szCs w:val="24"/>
          <w:u w:val="single"/>
        </w:rPr>
        <w:t>Informacje dodatkowe:</w:t>
      </w:r>
    </w:p>
    <w:p w:rsidR="001B603C" w:rsidRPr="00FC2610" w:rsidRDefault="00F953C7" w:rsidP="000A346B">
      <w:pPr>
        <w:pStyle w:val="Bezodstpw"/>
        <w:numPr>
          <w:ilvl w:val="1"/>
          <w:numId w:val="1"/>
        </w:numPr>
        <w:spacing w:line="276" w:lineRule="auto"/>
        <w:ind w:left="426"/>
        <w:jc w:val="both"/>
        <w:rPr>
          <w:rFonts w:ascii="Arial Narrow" w:hAnsi="Arial Narrow" w:cs="Arial Narrow"/>
          <w:sz w:val="24"/>
          <w:szCs w:val="24"/>
        </w:rPr>
      </w:pPr>
      <w:r w:rsidRPr="00FC2610">
        <w:rPr>
          <w:rFonts w:ascii="Arial Narrow" w:hAnsi="Arial Narrow" w:cs="Arial Narrow"/>
          <w:sz w:val="24"/>
          <w:szCs w:val="24"/>
        </w:rPr>
        <w:t xml:space="preserve">Niniejsze postępowanie o udzielenie zamówienia publicznego zgodnie z art. </w:t>
      </w:r>
      <w:r w:rsidR="000921A3" w:rsidRPr="00FC2610">
        <w:rPr>
          <w:rFonts w:ascii="Arial Narrow" w:hAnsi="Arial Narrow" w:cs="Arial Narrow"/>
          <w:sz w:val="24"/>
          <w:szCs w:val="24"/>
        </w:rPr>
        <w:t>2 ust. 1</w:t>
      </w:r>
      <w:r w:rsidRPr="00FC2610">
        <w:rPr>
          <w:rFonts w:ascii="Arial Narrow" w:hAnsi="Arial Narrow" w:cs="Arial Narrow"/>
          <w:sz w:val="24"/>
          <w:szCs w:val="24"/>
        </w:rPr>
        <w:t xml:space="preserve"> pkt. </w:t>
      </w:r>
      <w:r w:rsidR="000921A3" w:rsidRPr="00FC2610">
        <w:rPr>
          <w:rFonts w:ascii="Arial Narrow" w:hAnsi="Arial Narrow" w:cs="Arial Narrow"/>
          <w:sz w:val="24"/>
          <w:szCs w:val="24"/>
        </w:rPr>
        <w:t>1</w:t>
      </w:r>
      <w:r w:rsidRPr="00FC2610">
        <w:rPr>
          <w:rFonts w:ascii="Arial Narrow" w:hAnsi="Arial Narrow" w:cs="Arial Narrow"/>
          <w:sz w:val="24"/>
          <w:szCs w:val="24"/>
        </w:rPr>
        <w:t xml:space="preserve"> ustawy- </w:t>
      </w:r>
      <w:r w:rsidR="003319AA" w:rsidRPr="00FC2610">
        <w:rPr>
          <w:rFonts w:ascii="Arial Narrow" w:hAnsi="Arial Narrow" w:cs="Arial Narrow"/>
          <w:sz w:val="24"/>
          <w:szCs w:val="24"/>
        </w:rPr>
        <w:t xml:space="preserve"> </w:t>
      </w:r>
      <w:r w:rsidRPr="00FC2610">
        <w:rPr>
          <w:rFonts w:ascii="Arial Narrow" w:hAnsi="Arial Narrow" w:cs="Arial Narrow"/>
          <w:i/>
          <w:sz w:val="24"/>
          <w:szCs w:val="24"/>
        </w:rPr>
        <w:t>Prawo zamówień publicznych</w:t>
      </w:r>
      <w:r w:rsidRPr="00FC2610">
        <w:rPr>
          <w:rFonts w:ascii="Arial Narrow" w:hAnsi="Arial Narrow" w:cs="Arial Narrow"/>
          <w:sz w:val="24"/>
          <w:szCs w:val="24"/>
        </w:rPr>
        <w:t xml:space="preserve"> jest prowadzone bez zastosowania przepisów niniejszej ustawy.</w:t>
      </w:r>
    </w:p>
    <w:p w:rsidR="00657ED1" w:rsidRPr="00FC2610" w:rsidRDefault="008814DD" w:rsidP="000A346B">
      <w:pPr>
        <w:pStyle w:val="Bezodstpw"/>
        <w:numPr>
          <w:ilvl w:val="1"/>
          <w:numId w:val="1"/>
        </w:numPr>
        <w:spacing w:line="276" w:lineRule="auto"/>
        <w:ind w:left="426"/>
        <w:jc w:val="both"/>
        <w:rPr>
          <w:rFonts w:ascii="Arial Narrow" w:hAnsi="Arial Narrow" w:cs="Arial Narrow"/>
          <w:sz w:val="24"/>
          <w:szCs w:val="24"/>
        </w:rPr>
      </w:pPr>
      <w:r w:rsidRPr="00FC2610">
        <w:rPr>
          <w:rFonts w:ascii="Arial Narrow" w:hAnsi="Arial Narrow" w:cs="Arial Narrow"/>
          <w:sz w:val="24"/>
          <w:szCs w:val="24"/>
        </w:rPr>
        <w:t>Umowa zostanie zawarta z W</w:t>
      </w:r>
      <w:r w:rsidR="00FC2C0F" w:rsidRPr="00FC2610">
        <w:rPr>
          <w:rFonts w:ascii="Arial Narrow" w:hAnsi="Arial Narrow" w:cs="Arial Narrow"/>
          <w:sz w:val="24"/>
          <w:szCs w:val="24"/>
        </w:rPr>
        <w:t>ykonawcą</w:t>
      </w:r>
      <w:r w:rsidR="00F953C7" w:rsidRPr="00FC2610">
        <w:rPr>
          <w:rFonts w:ascii="Arial Narrow" w:hAnsi="Arial Narrow" w:cs="Arial Narrow"/>
          <w:sz w:val="24"/>
          <w:szCs w:val="24"/>
        </w:rPr>
        <w:t xml:space="preserve">, który złoży prawidłową </w:t>
      </w:r>
      <w:r w:rsidRPr="00FC2610">
        <w:rPr>
          <w:rFonts w:ascii="Arial Narrow" w:hAnsi="Arial Narrow" w:cs="Arial Narrow"/>
          <w:sz w:val="24"/>
          <w:szCs w:val="24"/>
        </w:rPr>
        <w:t xml:space="preserve">ofertę </w:t>
      </w:r>
      <w:r w:rsidR="00F953C7" w:rsidRPr="00FC2610">
        <w:rPr>
          <w:rFonts w:ascii="Arial Narrow" w:hAnsi="Arial Narrow" w:cs="Arial Narrow"/>
          <w:sz w:val="24"/>
          <w:szCs w:val="24"/>
        </w:rPr>
        <w:t xml:space="preserve">pod kątem </w:t>
      </w:r>
      <w:proofErr w:type="spellStart"/>
      <w:r w:rsidR="00F953C7" w:rsidRPr="00FC2610">
        <w:rPr>
          <w:rFonts w:ascii="Arial Narrow" w:hAnsi="Arial Narrow" w:cs="Arial Narrow"/>
          <w:sz w:val="24"/>
          <w:szCs w:val="24"/>
        </w:rPr>
        <w:t>formalno</w:t>
      </w:r>
      <w:proofErr w:type="spellEnd"/>
      <w:r w:rsidR="00F953C7" w:rsidRPr="00FC2610">
        <w:rPr>
          <w:rFonts w:ascii="Arial Narrow" w:hAnsi="Arial Narrow" w:cs="Arial Narrow"/>
          <w:sz w:val="24"/>
          <w:szCs w:val="24"/>
        </w:rPr>
        <w:t xml:space="preserve"> – prawnym </w:t>
      </w:r>
      <w:r w:rsidR="00870415" w:rsidRPr="00FC2610">
        <w:rPr>
          <w:rFonts w:ascii="Arial Narrow" w:hAnsi="Arial Narrow" w:cs="Arial Narrow"/>
          <w:sz w:val="24"/>
          <w:szCs w:val="24"/>
        </w:rPr>
        <w:t>i najkorzystniejszą wg kryteriów wskazanych w pkt. 4</w:t>
      </w:r>
      <w:r w:rsidR="00F953C7" w:rsidRPr="00FC2610">
        <w:rPr>
          <w:rFonts w:ascii="Arial Narrow" w:hAnsi="Arial Narrow" w:cs="Arial Narrow"/>
          <w:sz w:val="24"/>
          <w:szCs w:val="24"/>
        </w:rPr>
        <w:t>.</w:t>
      </w:r>
      <w:r w:rsidR="00AD4322" w:rsidRPr="00FC2610">
        <w:rPr>
          <w:rFonts w:ascii="Arial Narrow" w:hAnsi="Arial Narrow" w:cs="Arial Narrow"/>
          <w:sz w:val="24"/>
          <w:szCs w:val="24"/>
        </w:rPr>
        <w:t xml:space="preserve"> </w:t>
      </w:r>
    </w:p>
    <w:p w:rsidR="00D95BD4" w:rsidRPr="00FC2610" w:rsidRDefault="00D95BD4" w:rsidP="000A346B">
      <w:pPr>
        <w:pStyle w:val="Bezodstpw"/>
        <w:numPr>
          <w:ilvl w:val="1"/>
          <w:numId w:val="1"/>
        </w:numPr>
        <w:spacing w:line="276" w:lineRule="auto"/>
        <w:ind w:left="426"/>
        <w:jc w:val="both"/>
        <w:rPr>
          <w:rFonts w:ascii="Arial Narrow" w:hAnsi="Arial Narrow" w:cs="Arial Narrow"/>
          <w:sz w:val="24"/>
          <w:szCs w:val="24"/>
        </w:rPr>
      </w:pPr>
      <w:r w:rsidRPr="00FC2610">
        <w:rPr>
          <w:rFonts w:ascii="Arial Narrow" w:hAnsi="Arial Narrow" w:cs="Tahoma"/>
          <w:sz w:val="24"/>
          <w:szCs w:val="24"/>
        </w:rPr>
        <w:t>Zamawiający informuje, iż nie dopuszcza powierzenia realizacji całości lub części zamówienia podwykonawcom</w:t>
      </w:r>
      <w:r w:rsidR="000921A3" w:rsidRPr="00FC2610">
        <w:rPr>
          <w:rFonts w:ascii="Arial Narrow" w:hAnsi="Arial Narrow" w:cs="Tahoma"/>
          <w:sz w:val="24"/>
          <w:szCs w:val="24"/>
        </w:rPr>
        <w:t>.</w:t>
      </w:r>
    </w:p>
    <w:p w:rsidR="000873EF" w:rsidRPr="00EC5586" w:rsidRDefault="000873EF" w:rsidP="000A346B">
      <w:pPr>
        <w:pStyle w:val="Bezodstpw"/>
        <w:numPr>
          <w:ilvl w:val="1"/>
          <w:numId w:val="1"/>
        </w:numPr>
        <w:spacing w:line="276" w:lineRule="auto"/>
        <w:ind w:left="426"/>
        <w:jc w:val="both"/>
        <w:rPr>
          <w:rFonts w:ascii="Arial Narrow" w:hAnsi="Arial Narrow" w:cs="Arial Narrow"/>
          <w:sz w:val="24"/>
          <w:szCs w:val="24"/>
        </w:rPr>
      </w:pPr>
      <w:r w:rsidRPr="00FC2610">
        <w:rPr>
          <w:rFonts w:ascii="Arial Narrow" w:hAnsi="Arial Narrow"/>
          <w:sz w:val="24"/>
          <w:szCs w:val="24"/>
        </w:rPr>
        <w:t xml:space="preserve">Gmina Miejska Nowe Miasto Lubawskie oraz jednostki organizacyjne, w imieniu i na rzecz których Gmina Miejska Nowe Miasto Lubawskie działa, zawierać będą odrębne umowy </w:t>
      </w:r>
      <w:r w:rsidR="00C15A7A" w:rsidRPr="00FC2610">
        <w:rPr>
          <w:rFonts w:ascii="Arial Narrow" w:hAnsi="Arial Narrow"/>
          <w:sz w:val="24"/>
          <w:szCs w:val="24"/>
        </w:rPr>
        <w:t>na warunkach wynikających</w:t>
      </w:r>
      <w:r w:rsidRPr="00FC2610">
        <w:rPr>
          <w:rFonts w:ascii="Arial Narrow" w:hAnsi="Arial Narrow"/>
          <w:sz w:val="24"/>
          <w:szCs w:val="24"/>
        </w:rPr>
        <w:t xml:space="preserve"> z niniejszego postępowania o ud</w:t>
      </w:r>
      <w:r w:rsidR="00C15A7A" w:rsidRPr="00FC2610">
        <w:rPr>
          <w:rFonts w:ascii="Arial Narrow" w:hAnsi="Arial Narrow"/>
          <w:sz w:val="24"/>
          <w:szCs w:val="24"/>
        </w:rPr>
        <w:t>zielenie zamówienia publicznego,</w:t>
      </w:r>
      <w:r w:rsidR="000921A3" w:rsidRPr="00FC2610">
        <w:rPr>
          <w:rFonts w:ascii="Arial Narrow" w:hAnsi="Arial Narrow"/>
          <w:sz w:val="24"/>
          <w:szCs w:val="24"/>
        </w:rPr>
        <w:t xml:space="preserve"> </w:t>
      </w:r>
      <w:r w:rsidR="00C15A7A" w:rsidRPr="00FC2610">
        <w:rPr>
          <w:rFonts w:ascii="Arial Narrow" w:hAnsi="Arial Narrow"/>
          <w:sz w:val="24"/>
          <w:szCs w:val="24"/>
        </w:rPr>
        <w:t>według jednolitego wzoru umowy ustalonego z wybranym Wykonawcą, z uwzględnieniem zmian wynikających ze specyfiki jednostki np. brak kredytu odnawialnego krótkoterminowego</w:t>
      </w:r>
      <w:r w:rsidR="002B7B94" w:rsidRPr="00FC2610">
        <w:rPr>
          <w:rFonts w:ascii="Arial Narrow" w:hAnsi="Arial Narrow"/>
          <w:sz w:val="24"/>
          <w:szCs w:val="24"/>
        </w:rPr>
        <w:t xml:space="preserve"> dla jednostek organizacyjnych Gminy</w:t>
      </w:r>
      <w:r w:rsidR="00C15A7A" w:rsidRPr="00FC2610">
        <w:rPr>
          <w:rFonts w:ascii="Arial Narrow" w:hAnsi="Arial Narrow"/>
          <w:sz w:val="24"/>
          <w:szCs w:val="24"/>
        </w:rPr>
        <w:t>.</w:t>
      </w:r>
      <w:r w:rsidR="002B7B94" w:rsidRPr="00FC2610">
        <w:rPr>
          <w:rFonts w:ascii="Arial Narrow" w:hAnsi="Arial Narrow"/>
          <w:sz w:val="24"/>
          <w:szCs w:val="24"/>
        </w:rPr>
        <w:t xml:space="preserve"> </w:t>
      </w:r>
    </w:p>
    <w:p w:rsidR="00EC5586" w:rsidRPr="00EC5586" w:rsidRDefault="00EC5586" w:rsidP="000A346B">
      <w:pPr>
        <w:pStyle w:val="Bezodstpw"/>
        <w:numPr>
          <w:ilvl w:val="1"/>
          <w:numId w:val="1"/>
        </w:numPr>
        <w:spacing w:line="276" w:lineRule="auto"/>
        <w:ind w:left="426"/>
        <w:jc w:val="both"/>
        <w:rPr>
          <w:rFonts w:ascii="Arial Narrow" w:hAnsi="Arial Narrow" w:cs="Arial Narrow"/>
          <w:sz w:val="24"/>
          <w:szCs w:val="24"/>
        </w:rPr>
      </w:pPr>
      <w:r>
        <w:rPr>
          <w:rFonts w:ascii="Arial Narrow" w:hAnsi="Arial Narrow"/>
          <w:sz w:val="24"/>
          <w:szCs w:val="24"/>
        </w:rPr>
        <w:t>Zamawiający informuje, że aktualnie w stosunku do Gminy Miejskiej nie jest prowadzone żadne postępowanie egzekucyjne.</w:t>
      </w:r>
    </w:p>
    <w:p w:rsidR="00EC5586" w:rsidRPr="00FC2610" w:rsidRDefault="00EC5586" w:rsidP="000A346B">
      <w:pPr>
        <w:pStyle w:val="Bezodstpw"/>
        <w:numPr>
          <w:ilvl w:val="1"/>
          <w:numId w:val="1"/>
        </w:numPr>
        <w:spacing w:line="276" w:lineRule="auto"/>
        <w:ind w:left="426"/>
        <w:jc w:val="both"/>
        <w:rPr>
          <w:rFonts w:ascii="Arial Narrow" w:hAnsi="Arial Narrow" w:cs="Arial Narrow"/>
          <w:sz w:val="24"/>
          <w:szCs w:val="24"/>
        </w:rPr>
      </w:pPr>
      <w:r>
        <w:rPr>
          <w:rFonts w:ascii="Arial Narrow" w:hAnsi="Arial Narrow"/>
          <w:sz w:val="24"/>
          <w:szCs w:val="24"/>
        </w:rPr>
        <w:t xml:space="preserve">Zamawiający informuje, że aktualnie nie występują nieujęte w kwocie zadłużenia w sprawozdaniach budżetowych i w wieloletniej prognozie finansowej transakcje o charakterze ekonomicznym zbliżonym do kredytu, pożyczki lub poręczenia wynikające ze: sprzedaży zwrotnej </w:t>
      </w:r>
      <w:r w:rsidR="00EC634A">
        <w:rPr>
          <w:rFonts w:ascii="Arial Narrow" w:hAnsi="Arial Narrow"/>
          <w:sz w:val="24"/>
          <w:szCs w:val="24"/>
        </w:rPr>
        <w:t xml:space="preserve">i leasingu zwrotnego </w:t>
      </w:r>
      <w:r>
        <w:rPr>
          <w:rFonts w:ascii="Arial Narrow" w:hAnsi="Arial Narrow"/>
          <w:sz w:val="24"/>
          <w:szCs w:val="24"/>
        </w:rPr>
        <w:t>składników mają</w:t>
      </w:r>
      <w:r w:rsidR="00EC634A">
        <w:rPr>
          <w:rFonts w:ascii="Arial Narrow" w:hAnsi="Arial Narrow"/>
          <w:sz w:val="24"/>
          <w:szCs w:val="24"/>
        </w:rPr>
        <w:t xml:space="preserve">tku komunalnego; płatności ratalnej, dokonywanej przez okres dłuższy niż 12 miesięcy, za wykonane dostawy lub zrealizowane usługi na rzecz </w:t>
      </w:r>
      <w:proofErr w:type="spellStart"/>
      <w:r w:rsidR="00EC634A">
        <w:rPr>
          <w:rFonts w:ascii="Arial Narrow" w:hAnsi="Arial Narrow"/>
          <w:sz w:val="24"/>
          <w:szCs w:val="24"/>
        </w:rPr>
        <w:t>jst</w:t>
      </w:r>
      <w:proofErr w:type="spellEnd"/>
      <w:r w:rsidR="00EC634A">
        <w:rPr>
          <w:rFonts w:ascii="Arial Narrow" w:hAnsi="Arial Narrow"/>
          <w:sz w:val="24"/>
          <w:szCs w:val="24"/>
        </w:rPr>
        <w:t xml:space="preserve">; kwoty długu wynikającej ze spłaty wierzyciela </w:t>
      </w:r>
      <w:proofErr w:type="spellStart"/>
      <w:r w:rsidR="00EC634A">
        <w:rPr>
          <w:rFonts w:ascii="Arial Narrow" w:hAnsi="Arial Narrow"/>
          <w:sz w:val="24"/>
          <w:szCs w:val="24"/>
        </w:rPr>
        <w:t>jst</w:t>
      </w:r>
      <w:proofErr w:type="spellEnd"/>
      <w:r w:rsidR="00EC634A">
        <w:rPr>
          <w:rFonts w:ascii="Arial Narrow" w:hAnsi="Arial Narrow"/>
          <w:sz w:val="24"/>
          <w:szCs w:val="24"/>
        </w:rPr>
        <w:t xml:space="preserve"> dokonanej przez osobę trzecią w trybie określonym w art. 518 ustawy Kodeks cywilny (tzw. subrogacji) wraz z restrukturyzacją zadłużenia, za wyjątkiem przypadku kredytu, pożyczki lub emisji papierów wartościowych przewidzianych na spłatę wcześniej zaciągniętych zobowiązań z tytułu emisji papierów wartościowych oraz zaciągniętych pożyczek i kredytów; umów wsparcia udzielonych spółkom komunalnym realizującym zadania z zakresu zadań własnych </w:t>
      </w:r>
      <w:proofErr w:type="spellStart"/>
      <w:r w:rsidR="00EC634A">
        <w:rPr>
          <w:rFonts w:ascii="Arial Narrow" w:hAnsi="Arial Narrow"/>
          <w:sz w:val="24"/>
          <w:szCs w:val="24"/>
        </w:rPr>
        <w:t>jst</w:t>
      </w:r>
      <w:proofErr w:type="spellEnd"/>
      <w:r w:rsidR="00EC634A">
        <w:rPr>
          <w:rFonts w:ascii="Arial Narrow" w:hAnsi="Arial Narrow"/>
          <w:sz w:val="24"/>
          <w:szCs w:val="24"/>
        </w:rPr>
        <w:t>.</w:t>
      </w:r>
    </w:p>
    <w:p w:rsidR="00FC2610" w:rsidRPr="00FC2610" w:rsidRDefault="00F953C7" w:rsidP="00FC2610">
      <w:pPr>
        <w:pStyle w:val="Akapitzlist"/>
        <w:numPr>
          <w:ilvl w:val="1"/>
          <w:numId w:val="1"/>
        </w:numPr>
        <w:ind w:left="426"/>
        <w:jc w:val="both"/>
        <w:rPr>
          <w:rFonts w:ascii="Arial Narrow" w:hAnsi="Arial Narrow" w:cs="Arial Narrow"/>
          <w:sz w:val="24"/>
          <w:szCs w:val="24"/>
        </w:rPr>
      </w:pPr>
      <w:r w:rsidRPr="00FC2610">
        <w:rPr>
          <w:rFonts w:ascii="Arial Narrow" w:hAnsi="Arial Narrow" w:cs="Arial Narrow"/>
          <w:sz w:val="24"/>
          <w:szCs w:val="24"/>
        </w:rPr>
        <w:t>Wszelkie pytania i wątpliwości dot. niniejszego postępowani</w:t>
      </w:r>
      <w:r w:rsidR="001B603C" w:rsidRPr="00FC2610">
        <w:rPr>
          <w:rFonts w:ascii="Arial Narrow" w:hAnsi="Arial Narrow" w:cs="Arial Narrow"/>
          <w:sz w:val="24"/>
          <w:szCs w:val="24"/>
        </w:rPr>
        <w:t xml:space="preserve">a należy kierować do </w:t>
      </w:r>
      <w:r w:rsidR="00AA3EF6" w:rsidRPr="00FC2610">
        <w:rPr>
          <w:rFonts w:ascii="Arial Narrow" w:hAnsi="Arial Narrow" w:cs="Arial Narrow"/>
          <w:sz w:val="24"/>
          <w:szCs w:val="24"/>
        </w:rPr>
        <w:t xml:space="preserve">pracownika </w:t>
      </w:r>
      <w:r w:rsidR="000E7F17" w:rsidRPr="00FC2610">
        <w:rPr>
          <w:rFonts w:ascii="Arial Narrow" w:hAnsi="Arial Narrow" w:cs="Arial Narrow"/>
          <w:sz w:val="24"/>
          <w:szCs w:val="24"/>
        </w:rPr>
        <w:t xml:space="preserve">Urzędu Miejskiego w Nowym Mieście Lubawskim </w:t>
      </w:r>
      <w:r w:rsidRPr="00FC2610">
        <w:rPr>
          <w:rFonts w:ascii="Arial Narrow" w:hAnsi="Arial Narrow" w:cs="Arial Narrow"/>
          <w:sz w:val="24"/>
          <w:szCs w:val="24"/>
        </w:rPr>
        <w:t>–</w:t>
      </w:r>
      <w:r w:rsidR="00843755" w:rsidRPr="00FC2610">
        <w:rPr>
          <w:rFonts w:ascii="Arial Narrow" w:hAnsi="Arial Narrow" w:cs="Arial Narrow"/>
          <w:sz w:val="24"/>
          <w:szCs w:val="24"/>
        </w:rPr>
        <w:t xml:space="preserve"> </w:t>
      </w:r>
      <w:r w:rsidR="00F12821" w:rsidRPr="00FC2610">
        <w:rPr>
          <w:rFonts w:ascii="Arial Narrow" w:hAnsi="Arial Narrow" w:cs="Arial Narrow"/>
          <w:sz w:val="24"/>
          <w:szCs w:val="24"/>
        </w:rPr>
        <w:t xml:space="preserve">Wioletty </w:t>
      </w:r>
      <w:proofErr w:type="spellStart"/>
      <w:r w:rsidR="00F12821" w:rsidRPr="00FC2610">
        <w:rPr>
          <w:rFonts w:ascii="Arial Narrow" w:hAnsi="Arial Narrow" w:cs="Arial Narrow"/>
          <w:sz w:val="24"/>
          <w:szCs w:val="24"/>
        </w:rPr>
        <w:t>Chętnickiej</w:t>
      </w:r>
      <w:proofErr w:type="spellEnd"/>
      <w:r w:rsidR="00843755" w:rsidRPr="00FC2610">
        <w:rPr>
          <w:rFonts w:ascii="Arial Narrow" w:hAnsi="Arial Narrow" w:cs="Arial Narrow"/>
          <w:sz w:val="24"/>
          <w:szCs w:val="24"/>
        </w:rPr>
        <w:t>,</w:t>
      </w:r>
      <w:r w:rsidR="00173B54" w:rsidRPr="00FC2610">
        <w:rPr>
          <w:rFonts w:ascii="Arial Narrow" w:hAnsi="Arial Narrow" w:cs="Arial Narrow"/>
          <w:sz w:val="24"/>
          <w:szCs w:val="24"/>
        </w:rPr>
        <w:t xml:space="preserve"> pok. nr </w:t>
      </w:r>
      <w:r w:rsidR="00F12821" w:rsidRPr="00FC2610">
        <w:rPr>
          <w:rFonts w:ascii="Arial Narrow" w:hAnsi="Arial Narrow" w:cs="Arial Narrow"/>
          <w:sz w:val="24"/>
          <w:szCs w:val="24"/>
        </w:rPr>
        <w:t>20</w:t>
      </w:r>
      <w:r w:rsidR="00173B54" w:rsidRPr="00FC2610">
        <w:rPr>
          <w:rFonts w:ascii="Arial Narrow" w:hAnsi="Arial Narrow" w:cs="Arial Narrow"/>
          <w:sz w:val="24"/>
          <w:szCs w:val="24"/>
        </w:rPr>
        <w:t>,</w:t>
      </w:r>
      <w:r w:rsidR="00D33D6B" w:rsidRPr="00FC2610">
        <w:rPr>
          <w:rFonts w:ascii="Arial Narrow" w:hAnsi="Arial Narrow" w:cs="Arial Narrow"/>
          <w:sz w:val="24"/>
          <w:szCs w:val="24"/>
        </w:rPr>
        <w:t xml:space="preserve"> tel. 56 472 96 </w:t>
      </w:r>
      <w:r w:rsidR="00F12821" w:rsidRPr="00FC2610">
        <w:rPr>
          <w:rFonts w:ascii="Arial Narrow" w:hAnsi="Arial Narrow" w:cs="Arial Narrow"/>
          <w:sz w:val="24"/>
          <w:szCs w:val="24"/>
        </w:rPr>
        <w:t>22</w:t>
      </w:r>
      <w:r w:rsidR="00173B54" w:rsidRPr="00FC2610">
        <w:rPr>
          <w:rFonts w:ascii="Arial Narrow" w:hAnsi="Arial Narrow" w:cs="Arial Narrow"/>
          <w:sz w:val="24"/>
          <w:szCs w:val="24"/>
        </w:rPr>
        <w:t xml:space="preserve">, adres e-mail: </w:t>
      </w:r>
      <w:hyperlink r:id="rId8" w:history="1">
        <w:r w:rsidR="00F12821" w:rsidRPr="00FC2610">
          <w:rPr>
            <w:rStyle w:val="Hipercze"/>
            <w:rFonts w:ascii="Arial Narrow" w:hAnsi="Arial Narrow" w:cs="Arial Narrow"/>
            <w:color w:val="auto"/>
            <w:sz w:val="24"/>
            <w:szCs w:val="24"/>
          </w:rPr>
          <w:t>skarbnik@umnowemiasto.pl</w:t>
        </w:r>
      </w:hyperlink>
      <w:r w:rsidR="00173B54" w:rsidRPr="00FC2610">
        <w:rPr>
          <w:rFonts w:ascii="Arial Narrow" w:hAnsi="Arial Narrow" w:cs="Arial Narrow"/>
          <w:sz w:val="24"/>
          <w:szCs w:val="24"/>
        </w:rPr>
        <w:t xml:space="preserve">. </w:t>
      </w:r>
    </w:p>
    <w:p w:rsidR="00FC2610" w:rsidRPr="00FC2610" w:rsidRDefault="00FC2610" w:rsidP="00FC2610">
      <w:pPr>
        <w:pStyle w:val="Akapitzlist"/>
        <w:ind w:left="426"/>
        <w:jc w:val="both"/>
        <w:rPr>
          <w:rFonts w:ascii="Arial Narrow" w:hAnsi="Arial Narrow" w:cs="Arial Narrow"/>
          <w:sz w:val="24"/>
          <w:szCs w:val="24"/>
        </w:rPr>
      </w:pPr>
    </w:p>
    <w:p w:rsidR="00FC2610" w:rsidRPr="00FC2610" w:rsidRDefault="00FC2610" w:rsidP="00FC2610">
      <w:pPr>
        <w:pStyle w:val="Akapitzlist"/>
        <w:numPr>
          <w:ilvl w:val="0"/>
          <w:numId w:val="1"/>
        </w:numPr>
        <w:spacing w:after="0"/>
        <w:ind w:left="426"/>
        <w:jc w:val="both"/>
        <w:rPr>
          <w:rFonts w:ascii="Arial Narrow" w:hAnsi="Arial Narrow" w:cs="Arial Narrow"/>
          <w:sz w:val="24"/>
          <w:szCs w:val="24"/>
        </w:rPr>
      </w:pPr>
      <w:r w:rsidRPr="00FC2610">
        <w:rPr>
          <w:rFonts w:ascii="Arial Narrow" w:eastAsia="Times New Roman" w:hAnsi="Arial Narrow" w:cs="Arial Narrow"/>
          <w:bCs/>
          <w:sz w:val="24"/>
          <w:szCs w:val="24"/>
          <w:u w:val="single"/>
        </w:rPr>
        <w:t>Klauzula informacyjna z art. 13 RODO</w:t>
      </w:r>
    </w:p>
    <w:p w:rsidR="00FC2610" w:rsidRPr="00FC2610" w:rsidRDefault="00FC2610" w:rsidP="00FC2610">
      <w:pPr>
        <w:spacing w:after="0"/>
        <w:jc w:val="both"/>
        <w:rPr>
          <w:rFonts w:ascii="Arial Narrow" w:hAnsi="Arial Narrow"/>
          <w:sz w:val="24"/>
          <w:szCs w:val="24"/>
          <w:lang w:eastAsia="en-US"/>
        </w:rPr>
      </w:pPr>
      <w:r w:rsidRPr="00FC2610">
        <w:rPr>
          <w:rFonts w:ascii="Arial Narrow" w:hAnsi="Arial Narrow"/>
          <w:sz w:val="24"/>
          <w:szCs w:val="24"/>
          <w:lang w:eastAsia="en-US"/>
        </w:rP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zwanego dalej „ Rozporządzeniem” lub „RODO” informuję, iż:</w:t>
      </w:r>
    </w:p>
    <w:p w:rsidR="00FC2610" w:rsidRPr="00FC2610" w:rsidRDefault="00FC2610" w:rsidP="00FC2610">
      <w:pPr>
        <w:numPr>
          <w:ilvl w:val="0"/>
          <w:numId w:val="36"/>
        </w:numPr>
        <w:suppressAutoHyphens/>
        <w:spacing w:after="0"/>
        <w:jc w:val="both"/>
        <w:rPr>
          <w:rFonts w:ascii="Arial Narrow" w:eastAsia="SimSun" w:hAnsi="Arial Narrow"/>
          <w:b/>
          <w:i/>
          <w:sz w:val="24"/>
          <w:szCs w:val="24"/>
          <w:lang w:eastAsia="ar-SA"/>
        </w:rPr>
      </w:pPr>
      <w:r w:rsidRPr="00FC2610">
        <w:rPr>
          <w:rFonts w:ascii="Arial Narrow" w:hAnsi="Arial Narrow"/>
          <w:sz w:val="24"/>
          <w:szCs w:val="24"/>
          <w:lang w:eastAsia="en-US"/>
        </w:rPr>
        <w:t>Administratorem Pani/Pana danych osobowych jest Gmina Miejska reprezentowana przez Burmistrza Nowego Miasta Lubawskiego z siedzibą w Nowym Mieście Lubawskim przy ulicy Rynek 1, 13-300 Nowe Miasto Lubawskie, telefon kontaktowy: 56 472 96 10, adres poczty elektronicznej: urzad@umnowemiasto.pl</w:t>
      </w:r>
    </w:p>
    <w:p w:rsidR="00FC2610" w:rsidRPr="00FC2610" w:rsidRDefault="00FC2610" w:rsidP="00FC2610">
      <w:pPr>
        <w:numPr>
          <w:ilvl w:val="0"/>
          <w:numId w:val="36"/>
        </w:numPr>
        <w:suppressAutoHyphens/>
        <w:spacing w:after="0"/>
        <w:jc w:val="both"/>
        <w:rPr>
          <w:rFonts w:ascii="Arial Narrow" w:eastAsia="Times New Roman" w:hAnsi="Arial Narrow" w:cs="Segoe UI"/>
          <w:sz w:val="24"/>
          <w:szCs w:val="24"/>
          <w:lang w:eastAsia="en-US"/>
        </w:rPr>
      </w:pPr>
      <w:r w:rsidRPr="00FC2610">
        <w:rPr>
          <w:rFonts w:ascii="Arial Narrow" w:hAnsi="Arial Narrow" w:cs="Segoe UI"/>
          <w:sz w:val="24"/>
          <w:szCs w:val="24"/>
          <w:lang w:eastAsia="en-US"/>
        </w:rPr>
        <w:t xml:space="preserve">Administrator danych osobowych informuje, iż został powołany Inspektor ochrony danych osobowych, którego funkcję pełni Pan Mariusz Kwaśnik. Kontakt z Inspektorem jest możliwy </w:t>
      </w:r>
      <w:r w:rsidRPr="00FC2610">
        <w:rPr>
          <w:rFonts w:ascii="Arial Narrow" w:hAnsi="Arial Narrow" w:cs="Segoe UI"/>
          <w:sz w:val="24"/>
          <w:szCs w:val="24"/>
          <w:lang w:eastAsia="en-US"/>
        </w:rPr>
        <w:lastRenderedPageBreak/>
        <w:t>za pośrednictwem poczty elektronicznej: iod@umnowemiasto.pl lub pisemnie na adres siedziby Administratora danych, wskazany w punkcie 1 klauzuli informacyjnej.</w:t>
      </w:r>
    </w:p>
    <w:p w:rsidR="00FC2610" w:rsidRPr="00FC2610" w:rsidRDefault="00FC2610" w:rsidP="00FC2610">
      <w:pPr>
        <w:numPr>
          <w:ilvl w:val="0"/>
          <w:numId w:val="36"/>
        </w:numPr>
        <w:suppressAutoHyphens/>
        <w:spacing w:after="0"/>
        <w:jc w:val="both"/>
        <w:rPr>
          <w:rFonts w:ascii="Arial Narrow" w:hAnsi="Arial Narrow" w:cs="Segoe UI"/>
          <w:bCs/>
          <w:sz w:val="24"/>
          <w:szCs w:val="24"/>
          <w:lang w:eastAsia="en-US"/>
        </w:rPr>
      </w:pPr>
      <w:r w:rsidRPr="00FC2610">
        <w:rPr>
          <w:rFonts w:ascii="Arial Narrow" w:hAnsi="Arial Narrow" w:cs="Segoe UI"/>
          <w:sz w:val="24"/>
          <w:szCs w:val="24"/>
          <w:lang w:eastAsia="en-US"/>
        </w:rPr>
        <w:t>Pani/Pana dane osobowe będą przetwarzane w celu związanym z przeprowadzeniem postępowania o udzielenie zamówienia, którego wartość nie przekracza kwoty 130 000 zł netto dotyczącego realizacji zadania pn. „</w:t>
      </w:r>
      <w:r w:rsidRPr="00FC2610">
        <w:rPr>
          <w:rFonts w:ascii="Arial Narrow" w:hAnsi="Arial Narrow" w:cs="Segoe UI"/>
          <w:i/>
          <w:sz w:val="24"/>
          <w:szCs w:val="24"/>
          <w:lang w:eastAsia="en-US"/>
        </w:rPr>
        <w:t>Kompleksowa obsługa bankowa budżetu Gminy Miejskiej Nowe Miasto Lubawskie oraz jednostek organizacyjnych Gminy w latach 2022 – 2023”</w:t>
      </w:r>
      <w:r w:rsidRPr="00FC2610">
        <w:rPr>
          <w:rFonts w:ascii="Arial Narrow" w:hAnsi="Arial Narrow" w:cs="Segoe UI"/>
          <w:bCs/>
          <w:sz w:val="24"/>
          <w:szCs w:val="24"/>
          <w:lang w:eastAsia="en-US"/>
        </w:rPr>
        <w:t xml:space="preserve"> </w:t>
      </w:r>
      <w:r w:rsidRPr="00FC2610">
        <w:rPr>
          <w:rFonts w:ascii="Arial Narrow" w:hAnsi="Arial Narrow" w:cs="Segoe UI"/>
          <w:sz w:val="24"/>
          <w:szCs w:val="24"/>
          <w:lang w:eastAsia="en-US"/>
        </w:rPr>
        <w:t>wyłonienia wykonawcy, realizacji umowy, ewentualnego dochodzenia roszczeń i obrony przed roszczeniami.</w:t>
      </w:r>
    </w:p>
    <w:p w:rsidR="00FC2610" w:rsidRPr="00FC2610" w:rsidRDefault="00FC2610" w:rsidP="00FC2610">
      <w:pPr>
        <w:numPr>
          <w:ilvl w:val="0"/>
          <w:numId w:val="36"/>
        </w:numPr>
        <w:suppressAutoHyphens/>
        <w:spacing w:after="0"/>
        <w:jc w:val="both"/>
        <w:rPr>
          <w:rFonts w:ascii="Arial Narrow" w:eastAsia="Times New Roman" w:hAnsi="Arial Narrow" w:cs="Segoe UI"/>
          <w:color w:val="000000"/>
          <w:sz w:val="24"/>
          <w:szCs w:val="24"/>
          <w:lang w:eastAsia="en-US"/>
        </w:rPr>
      </w:pPr>
      <w:r w:rsidRPr="00FC2610">
        <w:rPr>
          <w:rFonts w:ascii="Arial Narrow" w:hAnsi="Arial Narrow" w:cs="Segoe UI"/>
          <w:sz w:val="24"/>
          <w:szCs w:val="24"/>
          <w:lang w:eastAsia="en-US"/>
        </w:rPr>
        <w:t>Pani/Pana dane osobowe przetwarzane będą na podstawie:</w:t>
      </w:r>
    </w:p>
    <w:p w:rsidR="00FC2610" w:rsidRPr="00FC2610" w:rsidRDefault="00FC2610" w:rsidP="00FC2610">
      <w:pPr>
        <w:numPr>
          <w:ilvl w:val="0"/>
          <w:numId w:val="37"/>
        </w:numPr>
        <w:shd w:val="clear" w:color="auto" w:fill="FFFFFF"/>
        <w:suppressAutoHyphens/>
        <w:spacing w:after="0"/>
        <w:jc w:val="both"/>
        <w:rPr>
          <w:rFonts w:ascii="Arial Narrow" w:hAnsi="Arial Narrow" w:cs="Times New Roman"/>
          <w:sz w:val="24"/>
          <w:szCs w:val="24"/>
          <w:lang w:eastAsia="en-US"/>
        </w:rPr>
      </w:pPr>
      <w:r w:rsidRPr="00FC2610">
        <w:rPr>
          <w:rFonts w:ascii="Arial Narrow" w:hAnsi="Arial Narrow" w:cs="Segoe UI"/>
          <w:sz w:val="24"/>
          <w:szCs w:val="24"/>
          <w:lang w:eastAsia="en-US"/>
        </w:rPr>
        <w:t>art. 6 ust. 1 lit. c RODO - jako niezbędne do wypełnienia obowiązku prawnego ciążącego na Administratorze wynikającego z:</w:t>
      </w:r>
    </w:p>
    <w:p w:rsidR="00FC2610" w:rsidRPr="00FC2610" w:rsidRDefault="00FC2610" w:rsidP="00FC2610">
      <w:pPr>
        <w:numPr>
          <w:ilvl w:val="1"/>
          <w:numId w:val="37"/>
        </w:numPr>
        <w:shd w:val="clear" w:color="auto" w:fill="FFFFFF"/>
        <w:suppressAutoHyphens/>
        <w:spacing w:after="0"/>
        <w:ind w:left="1083" w:hanging="363"/>
        <w:jc w:val="both"/>
        <w:rPr>
          <w:rFonts w:ascii="Arial Narrow" w:hAnsi="Arial Narrow" w:cs="Times New Roman"/>
          <w:sz w:val="24"/>
          <w:szCs w:val="24"/>
          <w:lang w:eastAsia="en-US"/>
        </w:rPr>
      </w:pPr>
      <w:r w:rsidRPr="00FC2610">
        <w:rPr>
          <w:rFonts w:ascii="Arial Narrow" w:hAnsi="Arial Narrow" w:cs="Segoe UI"/>
          <w:sz w:val="24"/>
          <w:szCs w:val="24"/>
          <w:lang w:eastAsia="en-US"/>
        </w:rPr>
        <w:t>ustawy z dnia 27 sierpnia 2009 roku o finansach publicznych,</w:t>
      </w:r>
    </w:p>
    <w:p w:rsidR="00FC2610" w:rsidRPr="00FC2610" w:rsidRDefault="00FC2610" w:rsidP="00FC2610">
      <w:pPr>
        <w:numPr>
          <w:ilvl w:val="1"/>
          <w:numId w:val="37"/>
        </w:numPr>
        <w:shd w:val="clear" w:color="auto" w:fill="FFFFFF"/>
        <w:suppressAutoHyphens/>
        <w:spacing w:after="0"/>
        <w:ind w:left="1083" w:hanging="363"/>
        <w:jc w:val="both"/>
        <w:rPr>
          <w:rFonts w:ascii="Arial Narrow" w:hAnsi="Arial Narrow" w:cs="Times New Roman"/>
          <w:sz w:val="24"/>
          <w:szCs w:val="24"/>
          <w:lang w:eastAsia="en-US"/>
        </w:rPr>
      </w:pPr>
      <w:r w:rsidRPr="00FC2610">
        <w:rPr>
          <w:rFonts w:ascii="Arial Narrow" w:hAnsi="Arial Narrow" w:cs="Segoe UI"/>
          <w:sz w:val="24"/>
          <w:szCs w:val="24"/>
          <w:lang w:eastAsia="en-US"/>
        </w:rPr>
        <w:t>ustawy z dnia 29 września 1994 r. o rachunkowości,</w:t>
      </w:r>
    </w:p>
    <w:p w:rsidR="00FC2610" w:rsidRPr="00FC2610" w:rsidRDefault="00FC2610" w:rsidP="00FC2610">
      <w:pPr>
        <w:numPr>
          <w:ilvl w:val="1"/>
          <w:numId w:val="37"/>
        </w:numPr>
        <w:shd w:val="clear" w:color="auto" w:fill="FFFFFF"/>
        <w:suppressAutoHyphens/>
        <w:spacing w:after="0"/>
        <w:ind w:left="1083" w:hanging="363"/>
        <w:jc w:val="both"/>
        <w:rPr>
          <w:rFonts w:ascii="Arial Narrow" w:hAnsi="Arial Narrow" w:cs="Times New Roman"/>
          <w:sz w:val="24"/>
          <w:szCs w:val="24"/>
          <w:lang w:eastAsia="en-US"/>
        </w:rPr>
      </w:pPr>
      <w:r w:rsidRPr="00FC2610">
        <w:rPr>
          <w:rFonts w:ascii="Arial Narrow" w:hAnsi="Arial Narrow" w:cs="Segoe UI"/>
          <w:sz w:val="24"/>
          <w:szCs w:val="24"/>
          <w:lang w:eastAsia="en-US"/>
        </w:rPr>
        <w:t>zarządzenia nr 48/2021 Burmistrza Nowego Miasta Lubawskiego z dnia 15 kwietnia 2021 r. w sprawie regulaminu udzielania zamówień publicznych, których wartość nie przekracza 130 000,00 zł netto obowiązującego w Urzędzie Miejskim w Nowym Mieście Lubawskim,</w:t>
      </w:r>
    </w:p>
    <w:p w:rsidR="00FC2610" w:rsidRPr="00FC2610" w:rsidRDefault="00FC2610" w:rsidP="00FC2610">
      <w:pPr>
        <w:numPr>
          <w:ilvl w:val="0"/>
          <w:numId w:val="37"/>
        </w:numPr>
        <w:suppressAutoHyphens/>
        <w:spacing w:after="0"/>
        <w:jc w:val="both"/>
        <w:rPr>
          <w:rFonts w:ascii="Arial Narrow" w:hAnsi="Arial Narrow" w:cs="Segoe UI"/>
          <w:sz w:val="24"/>
          <w:szCs w:val="24"/>
          <w:lang w:eastAsia="en-US"/>
        </w:rPr>
      </w:pPr>
      <w:r w:rsidRPr="00FC2610">
        <w:rPr>
          <w:rFonts w:ascii="Arial Narrow" w:hAnsi="Arial Narrow" w:cs="Segoe UI"/>
          <w:sz w:val="24"/>
          <w:szCs w:val="24"/>
          <w:lang w:eastAsia="en-US"/>
        </w:rPr>
        <w:t>art. 6 ust. 1 lit. b RODO – przetwarzanie jest niezbędne do wykonania umowy, której stroną jest osoba, której dane dotyczą lub do podjęcia działań na żądanie osoby, której dane dotyczą, przed zawarciem umowy.</w:t>
      </w:r>
    </w:p>
    <w:p w:rsidR="00FC2610" w:rsidRPr="00FC2610" w:rsidRDefault="00FC2610" w:rsidP="00FC2610">
      <w:pPr>
        <w:spacing w:after="0"/>
        <w:ind w:left="720"/>
        <w:jc w:val="both"/>
        <w:rPr>
          <w:rFonts w:ascii="Arial Narrow" w:hAnsi="Arial Narrow" w:cs="Segoe UI"/>
          <w:sz w:val="24"/>
          <w:szCs w:val="24"/>
          <w:lang w:eastAsia="en-US"/>
        </w:rPr>
      </w:pPr>
      <w:r w:rsidRPr="00FC2610">
        <w:rPr>
          <w:rFonts w:ascii="Arial Narrow" w:hAnsi="Arial Narrow" w:cs="Segoe UI"/>
          <w:sz w:val="24"/>
          <w:szCs w:val="24"/>
          <w:lang w:eastAsia="en-US"/>
        </w:rPr>
        <w:t>Pani/ Pana dane osobowe na podstawie art. 6 ust. ust. 1 lit. b RODO będziemy przetwarzać jeśli jest Pani/ Pan stroną umowy.</w:t>
      </w:r>
    </w:p>
    <w:p w:rsidR="00FC2610" w:rsidRPr="00FC2610" w:rsidRDefault="00FC2610" w:rsidP="00FC2610">
      <w:pPr>
        <w:numPr>
          <w:ilvl w:val="0"/>
          <w:numId w:val="37"/>
        </w:numPr>
        <w:suppressAutoHyphens/>
        <w:spacing w:after="0"/>
        <w:jc w:val="both"/>
        <w:rPr>
          <w:rFonts w:ascii="Arial Narrow" w:eastAsia="Times New Roman" w:hAnsi="Arial Narrow" w:cs="Segoe UI"/>
          <w:sz w:val="24"/>
          <w:szCs w:val="24"/>
          <w:lang w:eastAsia="en-US"/>
        </w:rPr>
      </w:pPr>
      <w:r w:rsidRPr="00FC2610">
        <w:rPr>
          <w:rFonts w:ascii="Arial Narrow" w:eastAsia="Times New Roman" w:hAnsi="Arial Narrow" w:cs="Segoe UI"/>
          <w:sz w:val="24"/>
          <w:szCs w:val="24"/>
          <w:lang w:eastAsia="en-US"/>
        </w:rPr>
        <w:t xml:space="preserve">art. 6 ust. 1 lit. f  RODO - przetwarzanie jest niezbędne do celów wynikających z prawnie uzasadnionych interesów realizowanych przez Administratora lub przez stronę trzecią. </w:t>
      </w:r>
    </w:p>
    <w:p w:rsidR="00FC2610" w:rsidRPr="00FC2610" w:rsidRDefault="00FC2610" w:rsidP="00FC2610">
      <w:pPr>
        <w:spacing w:after="0"/>
        <w:ind w:left="720"/>
        <w:jc w:val="both"/>
        <w:rPr>
          <w:rFonts w:ascii="Arial Narrow" w:eastAsia="Times New Roman" w:hAnsi="Arial Narrow" w:cs="Segoe UI"/>
          <w:sz w:val="24"/>
          <w:szCs w:val="24"/>
          <w:lang w:eastAsia="en-US"/>
        </w:rPr>
      </w:pPr>
      <w:r w:rsidRPr="00FC2610">
        <w:rPr>
          <w:rFonts w:ascii="Arial Narrow" w:eastAsia="Times New Roman" w:hAnsi="Arial Narrow" w:cs="Segoe UI"/>
          <w:sz w:val="24"/>
          <w:szCs w:val="24"/>
          <w:lang w:eastAsia="en-US"/>
        </w:rPr>
        <w:t xml:space="preserve">Pani/ Pana  dane, w związku z tym, że jest Pani/ Pan pracownikiem, współpracownikiem Wykonawcy  będą przetwarzane w celach kontaktowych dotyczących przesłania oferty, komunikacji z potencjalnym Zleceniobiorcą w celu nawiązania współpracy, podjęcia czynności przed zawarciem umowy a także czynności związanych z realizacją umowy. Na tej podstawie będziemy  również przetwarzać Pani / Pana dane w związku z obroną przed ewentualnymi roszczeniami.     </w:t>
      </w:r>
    </w:p>
    <w:p w:rsidR="00FC2610" w:rsidRPr="00FC2610" w:rsidRDefault="00FC2610" w:rsidP="00FC2610">
      <w:pPr>
        <w:widowControl w:val="0"/>
        <w:numPr>
          <w:ilvl w:val="0"/>
          <w:numId w:val="36"/>
        </w:numPr>
        <w:shd w:val="clear" w:color="auto" w:fill="FFFFFF"/>
        <w:suppressAutoHyphens/>
        <w:spacing w:after="0"/>
        <w:jc w:val="both"/>
        <w:textAlignment w:val="baseline"/>
        <w:rPr>
          <w:rFonts w:ascii="Arial Narrow" w:hAnsi="Arial Narrow" w:cs="Segoe UI"/>
          <w:sz w:val="24"/>
          <w:szCs w:val="24"/>
          <w:lang w:eastAsia="en-US"/>
        </w:rPr>
      </w:pPr>
      <w:r w:rsidRPr="00FC2610">
        <w:rPr>
          <w:rFonts w:ascii="Arial Narrow" w:hAnsi="Arial Narrow" w:cs="Segoe UI"/>
          <w:sz w:val="24"/>
          <w:szCs w:val="24"/>
          <w:lang w:eastAsia="en-US"/>
        </w:rPr>
        <w:t xml:space="preserve">Odbiorcami Pani/Pana danych osobowych </w:t>
      </w:r>
      <w:r w:rsidRPr="00FC2610">
        <w:rPr>
          <w:rFonts w:ascii="Arial Narrow" w:hAnsi="Arial Narrow" w:cs="Segoe UI"/>
          <w:sz w:val="24"/>
          <w:szCs w:val="24"/>
          <w:shd w:val="clear" w:color="auto" w:fill="FFFFFF"/>
          <w:lang w:eastAsia="en-US"/>
        </w:rPr>
        <w:t xml:space="preserve">będą </w:t>
      </w:r>
      <w:r w:rsidRPr="00FC2610">
        <w:rPr>
          <w:rFonts w:ascii="Arial Narrow" w:hAnsi="Arial Narrow" w:cs="Segoe UI"/>
          <w:sz w:val="24"/>
          <w:szCs w:val="24"/>
          <w:lang w:eastAsia="en-US"/>
        </w:rPr>
        <w:t xml:space="preserve">podmioty, z którymi współpracuje Administrator, podmioty świadczące usługi w zakresie IT dostawca  i </w:t>
      </w:r>
      <w:proofErr w:type="spellStart"/>
      <w:r w:rsidRPr="00FC2610">
        <w:rPr>
          <w:rFonts w:ascii="Arial Narrow" w:hAnsi="Arial Narrow" w:cs="Segoe UI"/>
          <w:sz w:val="24"/>
          <w:szCs w:val="24"/>
          <w:lang w:eastAsia="en-US"/>
        </w:rPr>
        <w:t>hostingodawca</w:t>
      </w:r>
      <w:proofErr w:type="spellEnd"/>
      <w:r w:rsidRPr="00FC2610">
        <w:rPr>
          <w:rFonts w:ascii="Arial Narrow" w:hAnsi="Arial Narrow" w:cs="Segoe UI"/>
          <w:sz w:val="24"/>
          <w:szCs w:val="24"/>
          <w:lang w:eastAsia="en-US"/>
        </w:rPr>
        <w:t xml:space="preserve"> usług poczty elektronicznej (nazwa.pl sp. z o.o., ul. Mieczysława </w:t>
      </w:r>
      <w:proofErr w:type="spellStart"/>
      <w:r w:rsidRPr="00FC2610">
        <w:rPr>
          <w:rFonts w:ascii="Arial Narrow" w:hAnsi="Arial Narrow" w:cs="Segoe UI"/>
          <w:sz w:val="24"/>
          <w:szCs w:val="24"/>
          <w:lang w:eastAsia="en-US"/>
        </w:rPr>
        <w:t>Medweckiego</w:t>
      </w:r>
      <w:proofErr w:type="spellEnd"/>
      <w:r w:rsidRPr="00FC2610">
        <w:rPr>
          <w:rFonts w:ascii="Arial Narrow" w:hAnsi="Arial Narrow" w:cs="Segoe UI"/>
          <w:sz w:val="24"/>
          <w:szCs w:val="24"/>
          <w:lang w:eastAsia="en-US"/>
        </w:rPr>
        <w:t xml:space="preserve"> 17, 31-870 Kraków, NIP: 6751402920, REGON: 120805512), dostawca i </w:t>
      </w:r>
      <w:proofErr w:type="spellStart"/>
      <w:r w:rsidRPr="00FC2610">
        <w:rPr>
          <w:rFonts w:ascii="Arial Narrow" w:hAnsi="Arial Narrow" w:cs="Segoe UI"/>
          <w:sz w:val="24"/>
          <w:szCs w:val="24"/>
          <w:lang w:eastAsia="en-US"/>
        </w:rPr>
        <w:t>hostingodawca</w:t>
      </w:r>
      <w:proofErr w:type="spellEnd"/>
      <w:r w:rsidRPr="00FC2610">
        <w:rPr>
          <w:rFonts w:ascii="Arial Narrow" w:hAnsi="Arial Narrow" w:cs="Segoe UI"/>
          <w:sz w:val="24"/>
          <w:szCs w:val="24"/>
          <w:lang w:eastAsia="en-US"/>
        </w:rPr>
        <w:t xml:space="preserve"> Biuletynu Informacji Publicznej (Wytwórnia Telewizyjno-Filmowa Alfa Sp. z o.o., ul. Kukułeczki 56, 71-698 Szczecin NIP: 851-10-09-957, REGON: 810678643) dostawca oprogramowania księgowego (INFO-SYSTEM Roman i Tadeusz Groszek </w:t>
      </w:r>
      <w:proofErr w:type="spellStart"/>
      <w:r w:rsidRPr="00FC2610">
        <w:rPr>
          <w:rFonts w:ascii="Arial Narrow" w:hAnsi="Arial Narrow" w:cs="Segoe UI"/>
          <w:sz w:val="24"/>
          <w:szCs w:val="24"/>
          <w:lang w:eastAsia="en-US"/>
        </w:rPr>
        <w:t>sp.j</w:t>
      </w:r>
      <w:proofErr w:type="spellEnd"/>
      <w:r w:rsidRPr="00FC2610">
        <w:rPr>
          <w:rFonts w:ascii="Arial Narrow" w:hAnsi="Arial Narrow" w:cs="Segoe UI"/>
          <w:sz w:val="24"/>
          <w:szCs w:val="24"/>
          <w:lang w:eastAsia="en-US"/>
        </w:rPr>
        <w:t>., ul. Marszałka Józefa Piłsudskiego 31 lok. 240, 05-120 Legionowo, NIP: 536 174 53 79, REGON: 015 664 091), elektroniczny obieg dokumentów (Centralny Ośrodek Informatyki, Aleje Jerozolimskie 132-136, 02-305 Warszawa, NIP: 7252036863, REGON: 100999489) oraz operator pocztowy w rozumieniu ustawy z dnia 23 listopada 2012 r. Prawo pocztowe i osoba dostarczająca korespondencję na zasadach określonych w art. 39 ustawy z dnia 14 czerwca 1960 r. Kodeks postępowania administracyjnego.</w:t>
      </w:r>
    </w:p>
    <w:p w:rsidR="00FC2610" w:rsidRPr="00FC2610" w:rsidRDefault="00FC2610" w:rsidP="00FC2610">
      <w:pPr>
        <w:widowControl w:val="0"/>
        <w:numPr>
          <w:ilvl w:val="0"/>
          <w:numId w:val="36"/>
        </w:numPr>
        <w:shd w:val="clear" w:color="auto" w:fill="FFFFFF"/>
        <w:suppressAutoHyphens/>
        <w:spacing w:after="0"/>
        <w:jc w:val="both"/>
        <w:textAlignment w:val="baseline"/>
        <w:rPr>
          <w:rFonts w:ascii="Arial Narrow" w:hAnsi="Arial Narrow" w:cs="Segoe UI"/>
          <w:sz w:val="24"/>
          <w:szCs w:val="24"/>
          <w:lang w:eastAsia="en-US"/>
        </w:rPr>
      </w:pPr>
      <w:r w:rsidRPr="00FC2610">
        <w:rPr>
          <w:rFonts w:ascii="Arial Narrow" w:hAnsi="Arial Narrow" w:cs="Segoe UI"/>
          <w:sz w:val="24"/>
          <w:szCs w:val="24"/>
          <w:lang w:eastAsia="en-US"/>
        </w:rPr>
        <w:t>Pani/Pana dane osobowe, zostały pozyskane od Oferenta biorącego udział w postępowaniu o udzielenie zamówienia publicznego, którego wartość  nie przekracza kwoty  130 000 zł netto.</w:t>
      </w:r>
    </w:p>
    <w:p w:rsidR="00FC2610" w:rsidRPr="005F7822" w:rsidRDefault="00FC2610" w:rsidP="00FC2610">
      <w:pPr>
        <w:widowControl w:val="0"/>
        <w:numPr>
          <w:ilvl w:val="0"/>
          <w:numId w:val="36"/>
        </w:numPr>
        <w:shd w:val="clear" w:color="auto" w:fill="FFFFFF"/>
        <w:suppressAutoHyphens/>
        <w:spacing w:after="0"/>
        <w:jc w:val="both"/>
        <w:textAlignment w:val="baseline"/>
        <w:rPr>
          <w:rFonts w:ascii="Arial Narrow" w:hAnsi="Arial Narrow" w:cs="Segoe UI"/>
          <w:sz w:val="24"/>
          <w:szCs w:val="24"/>
          <w:lang w:eastAsia="en-US"/>
        </w:rPr>
      </w:pPr>
      <w:r w:rsidRPr="005F7822">
        <w:rPr>
          <w:rFonts w:ascii="Arial Narrow" w:hAnsi="Arial Narrow" w:cs="Segoe UI"/>
          <w:sz w:val="24"/>
          <w:szCs w:val="24"/>
          <w:lang w:eastAsia="en-US"/>
        </w:rPr>
        <w:t>Będziemy przetwarzać następujące Pani/ Pana dane osobowe: imię i nazwisko, pełnioną funkcję, stanowisko, nazwę i adres firmy/instytucji, którą Pani/Pan reprezentuje, numer telefonu, adres email.</w:t>
      </w:r>
      <w:r w:rsidR="005F7822" w:rsidRPr="005F7822">
        <w:rPr>
          <w:rFonts w:ascii="Arial Narrow" w:hAnsi="Arial Narrow" w:cs="Segoe UI"/>
          <w:sz w:val="24"/>
          <w:szCs w:val="24"/>
          <w:lang w:eastAsia="en-US"/>
        </w:rPr>
        <w:t xml:space="preserve"> </w:t>
      </w:r>
      <w:r w:rsidRPr="005F7822">
        <w:rPr>
          <w:rFonts w:ascii="Arial Narrow" w:hAnsi="Arial Narrow" w:cs="Segoe UI"/>
          <w:sz w:val="24"/>
          <w:szCs w:val="24"/>
          <w:lang w:eastAsia="en-US"/>
        </w:rPr>
        <w:t xml:space="preserve">Mogą wystąpić przypadki w których Administrator będzie przetwarzał dane takie jak: numer uprawnień zawodowych, dane zawarte w udzielanych pełnomocnictwach, informacje dotyczące </w:t>
      </w:r>
      <w:r w:rsidRPr="005F7822">
        <w:rPr>
          <w:rFonts w:ascii="Arial Narrow" w:hAnsi="Arial Narrow" w:cs="Segoe UI"/>
          <w:sz w:val="24"/>
          <w:szCs w:val="24"/>
          <w:lang w:eastAsia="en-US"/>
        </w:rPr>
        <w:lastRenderedPageBreak/>
        <w:t>doświadczenia zawodowego, numer rachunku bankowego, opinie związane z realizacją umowy.</w:t>
      </w:r>
    </w:p>
    <w:p w:rsidR="00FC2610" w:rsidRPr="00FC2610" w:rsidRDefault="00FC2610" w:rsidP="00FC2610">
      <w:pPr>
        <w:widowControl w:val="0"/>
        <w:numPr>
          <w:ilvl w:val="0"/>
          <w:numId w:val="36"/>
        </w:numPr>
        <w:shd w:val="clear" w:color="auto" w:fill="FFFFFF"/>
        <w:suppressAutoHyphens/>
        <w:spacing w:after="0"/>
        <w:jc w:val="both"/>
        <w:textAlignment w:val="baseline"/>
        <w:rPr>
          <w:rFonts w:ascii="Arial Narrow" w:hAnsi="Arial Narrow" w:cs="Segoe UI"/>
          <w:sz w:val="24"/>
          <w:szCs w:val="24"/>
          <w:lang w:eastAsia="en-US"/>
        </w:rPr>
      </w:pPr>
      <w:r w:rsidRPr="00FC2610">
        <w:rPr>
          <w:rFonts w:ascii="Arial Narrow" w:hAnsi="Arial Narrow" w:cs="Segoe UI"/>
          <w:sz w:val="24"/>
          <w:szCs w:val="24"/>
          <w:lang w:eastAsia="en-US"/>
        </w:rPr>
        <w:t>Podanie danych osobowych w związku z udziałem w postępowaniu  o zamówienie o wartości nieprzekraczającej kwoty 130 000 zł netto jest niezbędne aby móc wziąć udział w postępowaniu. Niepodanie danych może skutkować brakiem możliwości uczestnictwa w postępowaniu, którego wartość nie przekracza kwoty 130 000 zł netto.</w:t>
      </w:r>
    </w:p>
    <w:p w:rsidR="00FC2610" w:rsidRPr="00FC2610" w:rsidRDefault="00FC2610" w:rsidP="00FC2610">
      <w:pPr>
        <w:numPr>
          <w:ilvl w:val="0"/>
          <w:numId w:val="36"/>
        </w:numPr>
        <w:suppressAutoHyphens/>
        <w:spacing w:after="0"/>
        <w:jc w:val="both"/>
        <w:rPr>
          <w:rFonts w:ascii="Arial Narrow" w:hAnsi="Arial Narrow" w:cs="Segoe UI"/>
          <w:sz w:val="24"/>
          <w:szCs w:val="24"/>
          <w:lang w:eastAsia="en-US"/>
        </w:rPr>
      </w:pPr>
      <w:r w:rsidRPr="00FC2610">
        <w:rPr>
          <w:rFonts w:ascii="Arial Narrow" w:hAnsi="Arial Narrow" w:cs="Segoe UI"/>
          <w:sz w:val="24"/>
          <w:szCs w:val="24"/>
          <w:lang w:eastAsia="en-US"/>
        </w:rPr>
        <w:t xml:space="preserve">Państwa dane osobowe pozyskane w związku z postępowaniem o udzielenie zamówienia publicznego, którego wartość nie przekracza kwoty 130 000 zł netto będą przetwarzane przez okres niezbędny do realizacji postepowania o udzielenie zamówienia, a następnie przez okres 5 lat liczonych od dnia 1 stycznia następnego roku, w którym nastąpiło zakończenie postępowania, zgodnie z załącznikiem nr 2 </w:t>
      </w:r>
      <w:r w:rsidRPr="00FC2610">
        <w:rPr>
          <w:rFonts w:ascii="Arial Narrow" w:hAnsi="Arial Narrow" w:cs="Segoe UI"/>
          <w:i/>
          <w:iCs/>
          <w:sz w:val="24"/>
          <w:szCs w:val="24"/>
          <w:lang w:eastAsia="en-US"/>
        </w:rPr>
        <w:t>rozporządzenia Prezesa Rady Ministrów z dnia 18 stycznia 2011 r. w sprawie instrukcji kancelaryjnej, jednolitych rzeczowych wykazów akt oraz instrukcji w sprawie organizacji i zakresu działania archiwów zakładowych</w:t>
      </w:r>
      <w:r w:rsidRPr="00FC2610">
        <w:rPr>
          <w:rFonts w:ascii="Arial Narrow" w:hAnsi="Arial Narrow" w:cs="Segoe UI"/>
          <w:sz w:val="24"/>
          <w:szCs w:val="24"/>
          <w:lang w:eastAsia="en-US"/>
        </w:rPr>
        <w:t>.</w:t>
      </w:r>
    </w:p>
    <w:p w:rsidR="00FC2610" w:rsidRPr="00FC2610" w:rsidRDefault="00FC2610" w:rsidP="00FC2610">
      <w:pPr>
        <w:spacing w:after="0"/>
        <w:ind w:left="360"/>
        <w:jc w:val="both"/>
        <w:rPr>
          <w:rFonts w:ascii="Arial Narrow" w:hAnsi="Arial Narrow" w:cs="Segoe UI"/>
          <w:sz w:val="24"/>
          <w:szCs w:val="24"/>
          <w:lang w:eastAsia="en-US"/>
        </w:rPr>
      </w:pPr>
      <w:r w:rsidRPr="00FC2610">
        <w:rPr>
          <w:rFonts w:ascii="Arial Narrow" w:hAnsi="Arial Narrow" w:cs="Segoe UI"/>
          <w:sz w:val="24"/>
          <w:szCs w:val="24"/>
          <w:lang w:eastAsia="en-US"/>
        </w:rPr>
        <w:t>Okres przechowywania umowy obejmuje cały czas trwania umowy oraz dochodzenia roszczeń z tytułu zawartej umowy.</w:t>
      </w:r>
    </w:p>
    <w:p w:rsidR="00FC2610" w:rsidRPr="00FC2610" w:rsidRDefault="00FC2610" w:rsidP="00FC2610">
      <w:pPr>
        <w:widowControl w:val="0"/>
        <w:numPr>
          <w:ilvl w:val="0"/>
          <w:numId w:val="36"/>
        </w:numPr>
        <w:shd w:val="clear" w:color="auto" w:fill="FFFFFF"/>
        <w:suppressAutoHyphens/>
        <w:spacing w:after="0"/>
        <w:jc w:val="both"/>
        <w:textAlignment w:val="baseline"/>
        <w:rPr>
          <w:rFonts w:ascii="Arial Narrow" w:hAnsi="Arial Narrow" w:cs="Segoe UI"/>
          <w:sz w:val="24"/>
          <w:szCs w:val="24"/>
          <w:lang w:eastAsia="en-US"/>
        </w:rPr>
      </w:pPr>
      <w:r w:rsidRPr="00FC2610">
        <w:rPr>
          <w:rFonts w:ascii="Arial Narrow" w:hAnsi="Arial Narrow" w:cs="Segoe UI"/>
          <w:sz w:val="24"/>
          <w:szCs w:val="24"/>
          <w:lang w:eastAsia="en-US"/>
        </w:rPr>
        <w:t>Administrator danych osobowych  oświadcza i zapewnia, że stosowane przez Niego środki organizacyjne i techniczne w celu zapewnienia bezpieczeństwa procesom przetwarzania danych osobowych odpowiadają wymaganiom określonym w RODO, w szczególności postanowieniom art. 32 RODO.</w:t>
      </w:r>
    </w:p>
    <w:p w:rsidR="00FC2610" w:rsidRPr="00FC2610" w:rsidRDefault="00FC2610" w:rsidP="00FC2610">
      <w:pPr>
        <w:numPr>
          <w:ilvl w:val="0"/>
          <w:numId w:val="36"/>
        </w:numPr>
        <w:suppressAutoHyphens/>
        <w:spacing w:after="0"/>
        <w:jc w:val="both"/>
        <w:rPr>
          <w:rFonts w:ascii="Arial Narrow" w:eastAsia="Times New Roman" w:hAnsi="Arial Narrow" w:cs="Segoe UI"/>
          <w:sz w:val="24"/>
          <w:szCs w:val="24"/>
          <w:lang w:eastAsia="en-US"/>
        </w:rPr>
      </w:pPr>
      <w:r w:rsidRPr="00FC2610">
        <w:rPr>
          <w:rFonts w:ascii="Arial Narrow" w:hAnsi="Arial Narrow" w:cs="Segoe UI"/>
          <w:sz w:val="24"/>
          <w:szCs w:val="24"/>
          <w:lang w:eastAsia="en-US"/>
        </w:rPr>
        <w:t>Posiada Pani/Pan prawo do:</w:t>
      </w:r>
    </w:p>
    <w:p w:rsidR="00FC2610" w:rsidRPr="00FC2610" w:rsidRDefault="00FC2610" w:rsidP="00FC2610">
      <w:pPr>
        <w:numPr>
          <w:ilvl w:val="1"/>
          <w:numId w:val="36"/>
        </w:numPr>
        <w:suppressAutoHyphens/>
        <w:spacing w:after="0"/>
        <w:jc w:val="both"/>
        <w:rPr>
          <w:rFonts w:ascii="Arial Narrow" w:eastAsia="Times New Roman" w:hAnsi="Arial Narrow" w:cs="Segoe UI"/>
          <w:sz w:val="24"/>
          <w:szCs w:val="24"/>
          <w:lang w:eastAsia="en-US"/>
        </w:rPr>
      </w:pPr>
      <w:r w:rsidRPr="00FC2610">
        <w:rPr>
          <w:rFonts w:ascii="Arial Narrow" w:hAnsi="Arial Narrow" w:cs="Segoe UI"/>
          <w:sz w:val="24"/>
          <w:szCs w:val="24"/>
          <w:lang w:eastAsia="en-US"/>
        </w:rPr>
        <w:t>dostępu do danych osobowych w tym prawo do uzyskania kopii tych danych (art. 15 RODO),</w:t>
      </w:r>
    </w:p>
    <w:p w:rsidR="00FC2610" w:rsidRPr="00FC2610" w:rsidRDefault="00FC2610" w:rsidP="00FC2610">
      <w:pPr>
        <w:numPr>
          <w:ilvl w:val="1"/>
          <w:numId w:val="36"/>
        </w:numPr>
        <w:suppressAutoHyphens/>
        <w:spacing w:after="0"/>
        <w:jc w:val="both"/>
        <w:rPr>
          <w:rFonts w:ascii="Arial Narrow" w:eastAsia="Times New Roman" w:hAnsi="Arial Narrow" w:cs="Segoe UI"/>
          <w:sz w:val="24"/>
          <w:szCs w:val="24"/>
          <w:lang w:eastAsia="en-US"/>
        </w:rPr>
      </w:pPr>
      <w:r w:rsidRPr="00FC2610">
        <w:rPr>
          <w:rFonts w:ascii="Arial Narrow" w:hAnsi="Arial Narrow" w:cs="Segoe UI"/>
          <w:sz w:val="24"/>
          <w:szCs w:val="24"/>
          <w:lang w:eastAsia="en-US"/>
        </w:rPr>
        <w:t>żądania sprostowania (poprawiania) danych osobowych – w przypadku, gdy dane są nieprawidłowe lub niekompletne (art. 16 RODO),</w:t>
      </w:r>
    </w:p>
    <w:p w:rsidR="00FC2610" w:rsidRPr="00FC2610" w:rsidRDefault="00FC2610" w:rsidP="00FC2610">
      <w:pPr>
        <w:numPr>
          <w:ilvl w:val="1"/>
          <w:numId w:val="36"/>
        </w:numPr>
        <w:suppressAutoHyphens/>
        <w:spacing w:after="0"/>
        <w:jc w:val="both"/>
        <w:rPr>
          <w:rFonts w:ascii="Arial Narrow" w:eastAsia="Times New Roman" w:hAnsi="Arial Narrow" w:cs="Segoe UI"/>
          <w:sz w:val="24"/>
          <w:szCs w:val="24"/>
          <w:lang w:eastAsia="en-US"/>
        </w:rPr>
      </w:pPr>
      <w:r w:rsidRPr="00FC2610">
        <w:rPr>
          <w:rFonts w:ascii="Arial Narrow" w:hAnsi="Arial Narrow" w:cs="Segoe UI"/>
          <w:sz w:val="24"/>
          <w:szCs w:val="24"/>
          <w:lang w:eastAsia="en-US"/>
        </w:rPr>
        <w:t>usunięcia danych osobowych,  w sytuacji gdy przetwarzanie danych nie następuje w celu wywiązania się z obowiązku wynikającego z przepisu prawa wskazanego w art. 6 ust. 1 lit. c RODO  (art. 17 RODO),</w:t>
      </w:r>
    </w:p>
    <w:p w:rsidR="00FC2610" w:rsidRPr="00FC2610" w:rsidRDefault="00FC2610" w:rsidP="00FC2610">
      <w:pPr>
        <w:numPr>
          <w:ilvl w:val="1"/>
          <w:numId w:val="36"/>
        </w:numPr>
        <w:suppressAutoHyphens/>
        <w:spacing w:after="0"/>
        <w:jc w:val="both"/>
        <w:rPr>
          <w:rFonts w:ascii="Arial Narrow" w:eastAsia="Times New Roman" w:hAnsi="Arial Narrow" w:cs="Segoe UI"/>
          <w:sz w:val="24"/>
          <w:szCs w:val="24"/>
          <w:lang w:eastAsia="en-US"/>
        </w:rPr>
      </w:pPr>
      <w:r w:rsidRPr="00FC2610">
        <w:rPr>
          <w:rFonts w:ascii="Arial Narrow" w:hAnsi="Arial Narrow" w:cs="Segoe UI"/>
          <w:sz w:val="24"/>
          <w:szCs w:val="24"/>
          <w:lang w:eastAsia="en-US"/>
        </w:rPr>
        <w:t>żądania ograniczenia przetwarzania danych osobowych w przypadkach określonych w ogólnym rozporządzeniu o ochronie danych osobowych (art. 18 RODO),</w:t>
      </w:r>
    </w:p>
    <w:p w:rsidR="00FC2610" w:rsidRPr="00FC2610" w:rsidRDefault="00FC2610" w:rsidP="00FC2610">
      <w:pPr>
        <w:numPr>
          <w:ilvl w:val="1"/>
          <w:numId w:val="36"/>
        </w:numPr>
        <w:suppressAutoHyphens/>
        <w:spacing w:after="0"/>
        <w:jc w:val="both"/>
        <w:rPr>
          <w:rFonts w:ascii="Arial Narrow" w:eastAsia="Times New Roman" w:hAnsi="Arial Narrow" w:cs="Segoe UI"/>
          <w:sz w:val="24"/>
          <w:szCs w:val="24"/>
          <w:lang w:eastAsia="en-US"/>
        </w:rPr>
      </w:pPr>
      <w:r w:rsidRPr="00FC2610">
        <w:rPr>
          <w:rFonts w:ascii="Arial Narrow" w:hAnsi="Arial Narrow" w:cs="Segoe UI"/>
          <w:sz w:val="24"/>
          <w:szCs w:val="24"/>
          <w:lang w:eastAsia="en-US"/>
        </w:rPr>
        <w:t>przenoszenia danych osobowych, gdy przetwarzanie odbywa się na podstawie art. 6 ust. 1 lit. b RODO oraz przetwarzanie odbywa się w sposób zautomatyzowany (art. 20 RODO),</w:t>
      </w:r>
    </w:p>
    <w:p w:rsidR="00FC2610" w:rsidRPr="00FC2610" w:rsidRDefault="00FC2610" w:rsidP="00FC2610">
      <w:pPr>
        <w:numPr>
          <w:ilvl w:val="1"/>
          <w:numId w:val="36"/>
        </w:numPr>
        <w:suppressAutoHyphens/>
        <w:spacing w:after="0"/>
        <w:jc w:val="both"/>
        <w:rPr>
          <w:rFonts w:ascii="Arial Narrow" w:eastAsia="Times New Roman" w:hAnsi="Arial Narrow" w:cs="Segoe UI"/>
          <w:sz w:val="24"/>
          <w:szCs w:val="24"/>
          <w:lang w:eastAsia="en-US"/>
        </w:rPr>
      </w:pPr>
      <w:r w:rsidRPr="00FC2610">
        <w:rPr>
          <w:rFonts w:ascii="Arial Narrow" w:hAnsi="Arial Narrow" w:cs="Segoe UI"/>
          <w:sz w:val="24"/>
          <w:szCs w:val="24"/>
          <w:lang w:eastAsia="en-US"/>
        </w:rPr>
        <w:t>sprzeciwu wobec przetwarzania danych Pani/Pana dotyczących, gdy przetwarzanie danych odbywa się na podstawie art. 6 ust.1 lit f RODO (art. 21 RODO).</w:t>
      </w:r>
    </w:p>
    <w:p w:rsidR="00FC2610" w:rsidRPr="00FC2610" w:rsidRDefault="00FC2610" w:rsidP="00FC2610">
      <w:pPr>
        <w:spacing w:after="0"/>
        <w:ind w:left="357"/>
        <w:jc w:val="both"/>
        <w:rPr>
          <w:rFonts w:ascii="Arial Narrow" w:eastAsia="Times New Roman" w:hAnsi="Arial Narrow" w:cs="Segoe UI"/>
          <w:sz w:val="24"/>
          <w:szCs w:val="24"/>
          <w:lang w:eastAsia="en-US"/>
        </w:rPr>
      </w:pPr>
      <w:r w:rsidRPr="00FC2610">
        <w:rPr>
          <w:rFonts w:ascii="Arial Narrow" w:hAnsi="Arial Narrow" w:cs="Segoe UI"/>
          <w:sz w:val="24"/>
          <w:szCs w:val="24"/>
          <w:lang w:eastAsia="en-US"/>
        </w:rPr>
        <w:t>Zakres każdego z tych praw oraz sytuacje, z których można z nich skorzystać, wynikają  z przepisów RODO. Z praw tych może Pani/Pan skorzystać składając wniosek u Administratora.</w:t>
      </w:r>
    </w:p>
    <w:p w:rsidR="00FC2610" w:rsidRPr="00FC2610" w:rsidRDefault="00FC2610" w:rsidP="00FC2610">
      <w:pPr>
        <w:numPr>
          <w:ilvl w:val="0"/>
          <w:numId w:val="36"/>
        </w:numPr>
        <w:suppressAutoHyphens/>
        <w:spacing w:after="0"/>
        <w:contextualSpacing/>
        <w:jc w:val="both"/>
        <w:rPr>
          <w:rFonts w:ascii="Arial Narrow" w:hAnsi="Arial Narrow" w:cs="Segoe UI"/>
          <w:sz w:val="24"/>
          <w:szCs w:val="24"/>
          <w:lang w:eastAsia="en-US"/>
        </w:rPr>
      </w:pPr>
      <w:r w:rsidRPr="00FC2610">
        <w:rPr>
          <w:rFonts w:ascii="Arial Narrow" w:hAnsi="Arial Narrow" w:cs="Segoe UI"/>
          <w:sz w:val="24"/>
          <w:szCs w:val="24"/>
          <w:lang w:eastAsia="en-US"/>
        </w:rPr>
        <w:t>Ma Pani/Pan również prawo wniesienia skargi do organu nadzorczego: Prezesa Urzędu Ochrony Danych Osobowych, ul. Stawki 2, 00-193 Warszawa.</w:t>
      </w:r>
    </w:p>
    <w:p w:rsidR="00FC2610" w:rsidRPr="00FC2610" w:rsidRDefault="00FC2610" w:rsidP="00FC2610">
      <w:pPr>
        <w:numPr>
          <w:ilvl w:val="0"/>
          <w:numId w:val="36"/>
        </w:numPr>
        <w:suppressAutoHyphens/>
        <w:spacing w:after="0"/>
        <w:contextualSpacing/>
        <w:jc w:val="both"/>
        <w:rPr>
          <w:rFonts w:ascii="Arial Narrow" w:hAnsi="Arial Narrow" w:cs="Segoe UI"/>
          <w:sz w:val="24"/>
          <w:szCs w:val="24"/>
          <w:lang w:eastAsia="en-US"/>
        </w:rPr>
      </w:pPr>
      <w:r w:rsidRPr="00FC2610">
        <w:rPr>
          <w:rFonts w:ascii="Arial Narrow" w:hAnsi="Arial Narrow" w:cs="Segoe UI"/>
          <w:sz w:val="24"/>
          <w:szCs w:val="24"/>
          <w:lang w:eastAsia="en-US"/>
        </w:rPr>
        <w:t xml:space="preserve">Pani/Pana dane osobowe nie będą przetwarzane w sposób zautomatyzowany w tym również w formie profilowania. </w:t>
      </w:r>
    </w:p>
    <w:p w:rsidR="00FC2610" w:rsidRPr="00FC2610" w:rsidRDefault="00FC2610" w:rsidP="00FC2610">
      <w:pPr>
        <w:numPr>
          <w:ilvl w:val="0"/>
          <w:numId w:val="36"/>
        </w:numPr>
        <w:suppressAutoHyphens/>
        <w:spacing w:after="0"/>
        <w:contextualSpacing/>
        <w:jc w:val="both"/>
        <w:rPr>
          <w:rFonts w:ascii="Arial Narrow" w:hAnsi="Arial Narrow" w:cs="Segoe UI"/>
          <w:sz w:val="24"/>
          <w:szCs w:val="24"/>
          <w:lang w:eastAsia="en-US"/>
        </w:rPr>
      </w:pPr>
      <w:r w:rsidRPr="00FC2610">
        <w:rPr>
          <w:rFonts w:ascii="Arial Narrow" w:hAnsi="Arial Narrow" w:cs="Segoe UI"/>
          <w:sz w:val="24"/>
          <w:szCs w:val="24"/>
          <w:lang w:eastAsia="en-US"/>
        </w:rPr>
        <w:t>Pani/Pana dane osobowe nie będą przekazane odbiorcy w państwie trzecim lub organizacji międzynarodowej.</w:t>
      </w:r>
    </w:p>
    <w:p w:rsidR="005F7822" w:rsidRDefault="005F7822" w:rsidP="000A346B">
      <w:pPr>
        <w:spacing w:after="0" w:line="240" w:lineRule="auto"/>
        <w:ind w:left="426" w:firstLine="360"/>
        <w:rPr>
          <w:rFonts w:ascii="Arial Narrow" w:hAnsi="Arial Narrow"/>
          <w:sz w:val="24"/>
          <w:szCs w:val="24"/>
          <w:u w:val="single"/>
        </w:rPr>
      </w:pPr>
    </w:p>
    <w:p w:rsidR="00F953C7" w:rsidRPr="00FC2610" w:rsidRDefault="00636F53" w:rsidP="005F7822">
      <w:pPr>
        <w:spacing w:after="0" w:line="240" w:lineRule="auto"/>
        <w:ind w:left="426" w:firstLine="360"/>
        <w:jc w:val="both"/>
        <w:rPr>
          <w:rFonts w:ascii="Arial Narrow" w:hAnsi="Arial Narrow"/>
          <w:sz w:val="24"/>
          <w:szCs w:val="24"/>
          <w:u w:val="single"/>
        </w:rPr>
      </w:pPr>
      <w:r w:rsidRPr="00FC2610">
        <w:rPr>
          <w:rFonts w:ascii="Arial Narrow" w:hAnsi="Arial Narrow"/>
          <w:sz w:val="24"/>
          <w:szCs w:val="24"/>
          <w:u w:val="single"/>
        </w:rPr>
        <w:t>Załączniki:</w:t>
      </w:r>
    </w:p>
    <w:p w:rsidR="00636F53" w:rsidRPr="00FC2610" w:rsidRDefault="0093697D" w:rsidP="005F7822">
      <w:pPr>
        <w:pStyle w:val="Akapitzlist"/>
        <w:numPr>
          <w:ilvl w:val="0"/>
          <w:numId w:val="14"/>
        </w:numPr>
        <w:spacing w:after="0" w:line="240" w:lineRule="auto"/>
        <w:ind w:left="426"/>
        <w:jc w:val="both"/>
        <w:rPr>
          <w:rFonts w:ascii="Arial Narrow" w:hAnsi="Arial Narrow"/>
          <w:sz w:val="24"/>
          <w:szCs w:val="24"/>
        </w:rPr>
      </w:pPr>
      <w:r w:rsidRPr="00FC2610">
        <w:rPr>
          <w:rFonts w:ascii="Arial Narrow" w:hAnsi="Arial Narrow"/>
          <w:sz w:val="24"/>
          <w:szCs w:val="24"/>
        </w:rPr>
        <w:t xml:space="preserve">załącznik nr 1 – </w:t>
      </w:r>
      <w:r w:rsidR="00636F53" w:rsidRPr="00FC2610">
        <w:rPr>
          <w:rFonts w:ascii="Arial Narrow" w:hAnsi="Arial Narrow"/>
          <w:sz w:val="24"/>
          <w:szCs w:val="24"/>
        </w:rPr>
        <w:t>formularz ofertowy,</w:t>
      </w:r>
    </w:p>
    <w:p w:rsidR="00944E4D" w:rsidRPr="00FC2610" w:rsidRDefault="00A04D54" w:rsidP="005F7822">
      <w:pPr>
        <w:pStyle w:val="Akapitzlist"/>
        <w:numPr>
          <w:ilvl w:val="0"/>
          <w:numId w:val="14"/>
        </w:numPr>
        <w:spacing w:line="240" w:lineRule="auto"/>
        <w:ind w:left="426"/>
        <w:jc w:val="both"/>
        <w:rPr>
          <w:rFonts w:ascii="Arial Narrow" w:hAnsi="Arial Narrow"/>
          <w:sz w:val="24"/>
          <w:szCs w:val="24"/>
        </w:rPr>
      </w:pPr>
      <w:r w:rsidRPr="00FC2610">
        <w:rPr>
          <w:rFonts w:ascii="Arial Narrow" w:hAnsi="Arial Narrow"/>
          <w:sz w:val="24"/>
          <w:szCs w:val="24"/>
        </w:rPr>
        <w:t>za</w:t>
      </w:r>
      <w:r w:rsidR="0093697D" w:rsidRPr="00FC2610">
        <w:rPr>
          <w:rFonts w:ascii="Arial Narrow" w:hAnsi="Arial Narrow"/>
          <w:sz w:val="24"/>
          <w:szCs w:val="24"/>
        </w:rPr>
        <w:t>łącznik</w:t>
      </w:r>
      <w:r w:rsidR="005047C0" w:rsidRPr="00FC2610">
        <w:rPr>
          <w:rFonts w:ascii="Arial Narrow" w:hAnsi="Arial Narrow"/>
          <w:sz w:val="24"/>
          <w:szCs w:val="24"/>
        </w:rPr>
        <w:t xml:space="preserve"> nr </w:t>
      </w:r>
      <w:r w:rsidR="00AA3EF6" w:rsidRPr="00FC2610">
        <w:rPr>
          <w:rFonts w:ascii="Arial Narrow" w:hAnsi="Arial Narrow"/>
          <w:sz w:val="24"/>
          <w:szCs w:val="24"/>
        </w:rPr>
        <w:t>2</w:t>
      </w:r>
      <w:r w:rsidR="005047C0" w:rsidRPr="00FC2610">
        <w:rPr>
          <w:rFonts w:ascii="Arial Narrow" w:hAnsi="Arial Narrow"/>
          <w:sz w:val="24"/>
          <w:szCs w:val="24"/>
        </w:rPr>
        <w:t xml:space="preserve"> </w:t>
      </w:r>
      <w:r w:rsidR="00870415" w:rsidRPr="00FC2610">
        <w:rPr>
          <w:rFonts w:ascii="Arial Narrow" w:hAnsi="Arial Narrow"/>
          <w:sz w:val="24"/>
          <w:szCs w:val="24"/>
        </w:rPr>
        <w:t>–</w:t>
      </w:r>
      <w:r w:rsidR="005047C0" w:rsidRPr="00FC2610">
        <w:rPr>
          <w:rFonts w:ascii="Arial Narrow" w:hAnsi="Arial Narrow"/>
          <w:sz w:val="24"/>
          <w:szCs w:val="24"/>
        </w:rPr>
        <w:t xml:space="preserve"> </w:t>
      </w:r>
      <w:r w:rsidR="000E1561" w:rsidRPr="00FC2610">
        <w:rPr>
          <w:rFonts w:ascii="Arial Narrow" w:hAnsi="Arial Narrow"/>
          <w:sz w:val="24"/>
          <w:szCs w:val="24"/>
        </w:rPr>
        <w:t xml:space="preserve">warunki realizacji zamówienia oraz </w:t>
      </w:r>
      <w:r w:rsidR="00870415" w:rsidRPr="00FC2610">
        <w:rPr>
          <w:rFonts w:ascii="Arial Narrow" w:hAnsi="Arial Narrow"/>
          <w:sz w:val="24"/>
          <w:szCs w:val="24"/>
        </w:rPr>
        <w:t>wymagane postanowienia</w:t>
      </w:r>
      <w:r w:rsidR="000E7F17" w:rsidRPr="00FC2610">
        <w:rPr>
          <w:rFonts w:ascii="Arial Narrow" w:hAnsi="Arial Narrow"/>
          <w:sz w:val="24"/>
          <w:szCs w:val="24"/>
        </w:rPr>
        <w:t xml:space="preserve"> umowy</w:t>
      </w:r>
      <w:r w:rsidR="000873EF" w:rsidRPr="00FC2610">
        <w:rPr>
          <w:rFonts w:ascii="Arial Narrow" w:hAnsi="Arial Narrow"/>
          <w:sz w:val="24"/>
          <w:szCs w:val="24"/>
        </w:rPr>
        <w:t>,</w:t>
      </w:r>
    </w:p>
    <w:p w:rsidR="00C15A7A" w:rsidRPr="00FC2610" w:rsidRDefault="0093697D" w:rsidP="005F7822">
      <w:pPr>
        <w:pStyle w:val="Akapitzlist"/>
        <w:numPr>
          <w:ilvl w:val="0"/>
          <w:numId w:val="14"/>
        </w:numPr>
        <w:spacing w:line="240" w:lineRule="auto"/>
        <w:ind w:left="426"/>
        <w:jc w:val="both"/>
        <w:rPr>
          <w:rFonts w:ascii="Arial Narrow" w:hAnsi="Arial Narrow"/>
          <w:sz w:val="24"/>
          <w:szCs w:val="24"/>
        </w:rPr>
      </w:pPr>
      <w:r w:rsidRPr="00FC2610">
        <w:rPr>
          <w:rFonts w:ascii="Arial Narrow" w:hAnsi="Arial Narrow"/>
          <w:sz w:val="24"/>
          <w:szCs w:val="24"/>
        </w:rPr>
        <w:t>załącznik nr 3 – średnie salda kont,</w:t>
      </w:r>
    </w:p>
    <w:p w:rsidR="000873EF" w:rsidRPr="00EC634A" w:rsidRDefault="0093697D" w:rsidP="005F7822">
      <w:pPr>
        <w:pStyle w:val="Akapitzlist"/>
        <w:numPr>
          <w:ilvl w:val="0"/>
          <w:numId w:val="14"/>
        </w:numPr>
        <w:spacing w:line="240" w:lineRule="auto"/>
        <w:ind w:left="426"/>
        <w:jc w:val="both"/>
        <w:rPr>
          <w:rFonts w:ascii="Arial Narrow" w:hAnsi="Arial Narrow"/>
          <w:sz w:val="24"/>
          <w:szCs w:val="24"/>
        </w:rPr>
      </w:pPr>
      <w:r w:rsidRPr="00EC634A">
        <w:rPr>
          <w:rFonts w:ascii="Arial Narrow" w:hAnsi="Arial Narrow"/>
          <w:sz w:val="24"/>
          <w:szCs w:val="24"/>
        </w:rPr>
        <w:t>załąc</w:t>
      </w:r>
      <w:bookmarkStart w:id="0" w:name="_GoBack"/>
      <w:bookmarkEnd w:id="0"/>
      <w:r w:rsidRPr="00EC634A">
        <w:rPr>
          <w:rFonts w:ascii="Arial Narrow" w:hAnsi="Arial Narrow"/>
          <w:sz w:val="24"/>
          <w:szCs w:val="24"/>
        </w:rPr>
        <w:t xml:space="preserve">znik nr 4 </w:t>
      </w:r>
      <w:r w:rsidR="00EC634A">
        <w:rPr>
          <w:rFonts w:ascii="Arial Narrow" w:hAnsi="Arial Narrow"/>
          <w:sz w:val="24"/>
          <w:szCs w:val="24"/>
        </w:rPr>
        <w:t>– wykaz czynności i przewidywana</w:t>
      </w:r>
      <w:r w:rsidRPr="00EC634A">
        <w:rPr>
          <w:rFonts w:ascii="Arial Narrow" w:hAnsi="Arial Narrow"/>
          <w:sz w:val="24"/>
          <w:szCs w:val="24"/>
        </w:rPr>
        <w:t xml:space="preserve"> ich ilość w ramach kompleksowej obsługi </w:t>
      </w:r>
      <w:r w:rsidR="005F7822">
        <w:rPr>
          <w:rFonts w:ascii="Arial Narrow" w:hAnsi="Arial Narrow"/>
          <w:sz w:val="24"/>
          <w:szCs w:val="24"/>
        </w:rPr>
        <w:t>b</w:t>
      </w:r>
      <w:r w:rsidRPr="00EC634A">
        <w:rPr>
          <w:rFonts w:ascii="Arial Narrow" w:hAnsi="Arial Narrow"/>
          <w:sz w:val="24"/>
          <w:szCs w:val="24"/>
        </w:rPr>
        <w:t>ankowej budżetu Gminy Miejskiej Nowe Miasto Lubawskie oraz jednostek organizacyjnych Gminy w latach 2022 – 2023.</w:t>
      </w:r>
    </w:p>
    <w:sectPr w:rsidR="000873EF" w:rsidRPr="00EC634A" w:rsidSect="003C7CC2">
      <w:footerReference w:type="default" r:id="rId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0B1" w:rsidRDefault="00B800B1" w:rsidP="007C2E3C">
      <w:pPr>
        <w:spacing w:after="0" w:line="240" w:lineRule="auto"/>
      </w:pPr>
      <w:r>
        <w:separator/>
      </w:r>
    </w:p>
  </w:endnote>
  <w:endnote w:type="continuationSeparator" w:id="0">
    <w:p w:rsidR="00B800B1" w:rsidRDefault="00B800B1" w:rsidP="007C2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0079"/>
      <w:docPartObj>
        <w:docPartGallery w:val="Page Numbers (Bottom of Page)"/>
        <w:docPartUnique/>
      </w:docPartObj>
    </w:sdtPr>
    <w:sdtEndPr/>
    <w:sdtContent>
      <w:p w:rsidR="002B7B94" w:rsidRDefault="00CB12D4">
        <w:pPr>
          <w:pStyle w:val="Stopka"/>
          <w:jc w:val="right"/>
        </w:pPr>
        <w:r>
          <w:rPr>
            <w:noProof/>
          </w:rPr>
          <w:fldChar w:fldCharType="begin"/>
        </w:r>
        <w:r>
          <w:rPr>
            <w:noProof/>
          </w:rPr>
          <w:instrText xml:space="preserve"> PAGE   \* MERGEFORMAT </w:instrText>
        </w:r>
        <w:r>
          <w:rPr>
            <w:noProof/>
          </w:rPr>
          <w:fldChar w:fldCharType="separate"/>
        </w:r>
        <w:r w:rsidR="00B36436">
          <w:rPr>
            <w:noProof/>
          </w:rPr>
          <w:t>8</w:t>
        </w:r>
        <w:r>
          <w:rPr>
            <w:noProof/>
          </w:rPr>
          <w:fldChar w:fldCharType="end"/>
        </w:r>
      </w:p>
    </w:sdtContent>
  </w:sdt>
  <w:p w:rsidR="002B7B94" w:rsidRDefault="002B7B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0B1" w:rsidRDefault="00B800B1" w:rsidP="007C2E3C">
      <w:pPr>
        <w:spacing w:after="0" w:line="240" w:lineRule="auto"/>
      </w:pPr>
      <w:r>
        <w:separator/>
      </w:r>
    </w:p>
  </w:footnote>
  <w:footnote w:type="continuationSeparator" w:id="0">
    <w:p w:rsidR="00B800B1" w:rsidRDefault="00B800B1" w:rsidP="007C2E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pt;height:9pt" o:bullet="t">
        <v:imagedata r:id="rId1" o:title="BD14655_"/>
      </v:shape>
    </w:pict>
  </w:numPicBullet>
  <w:abstractNum w:abstractNumId="0" w15:restartNumberingAfterBreak="0">
    <w:nsid w:val="04821167"/>
    <w:multiLevelType w:val="multilevel"/>
    <w:tmpl w:val="996AED20"/>
    <w:lvl w:ilvl="0">
      <w:start w:val="1"/>
      <w:numFmt w:val="decimal"/>
      <w:lvlText w:val="%1."/>
      <w:lvlJc w:val="left"/>
      <w:pPr>
        <w:tabs>
          <w:tab w:val="num" w:pos="360"/>
        </w:tabs>
        <w:ind w:left="360" w:hanging="360"/>
      </w:pPr>
      <w:rPr>
        <w:rFonts w:hint="default"/>
        <w:b w:val="0"/>
        <w:bCs/>
        <w:i w:val="0"/>
        <w:iCs/>
        <w:strike w:val="0"/>
        <w:dstrike w:val="0"/>
        <w:color w:val="auto"/>
        <w:sz w:val="22"/>
        <w:szCs w:val="22"/>
      </w:rPr>
    </w:lvl>
    <w:lvl w:ilvl="1">
      <w:start w:val="1"/>
      <w:numFmt w:val="lowerLetter"/>
      <w:lvlText w:val="%2)"/>
      <w:lvlJc w:val="left"/>
      <w:pPr>
        <w:ind w:left="720" w:hanging="363"/>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 w15:restartNumberingAfterBreak="0">
    <w:nsid w:val="06687F9C"/>
    <w:multiLevelType w:val="hybridMultilevel"/>
    <w:tmpl w:val="8A566F9E"/>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77004B2"/>
    <w:multiLevelType w:val="multilevel"/>
    <w:tmpl w:val="B3B2580A"/>
    <w:lvl w:ilvl="0">
      <w:start w:val="17"/>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09926726"/>
    <w:multiLevelType w:val="hybridMultilevel"/>
    <w:tmpl w:val="A788B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F61A28"/>
    <w:multiLevelType w:val="hybridMultilevel"/>
    <w:tmpl w:val="369A0D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625232"/>
    <w:multiLevelType w:val="multilevel"/>
    <w:tmpl w:val="F9B658FC"/>
    <w:lvl w:ilvl="0">
      <w:start w:val="1"/>
      <w:numFmt w:val="lowerLetter"/>
      <w:lvlText w:val="%1)"/>
      <w:lvlJc w:val="left"/>
      <w:pPr>
        <w:ind w:left="720" w:hanging="360"/>
      </w:pPr>
      <w:rPr>
        <w:rFonts w:eastAsia="Times New Roman"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E66403"/>
    <w:multiLevelType w:val="hybridMultilevel"/>
    <w:tmpl w:val="BE66FB88"/>
    <w:lvl w:ilvl="0" w:tplc="34C86C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1836588"/>
    <w:multiLevelType w:val="hybridMultilevel"/>
    <w:tmpl w:val="52F2A5F8"/>
    <w:lvl w:ilvl="0" w:tplc="974CDF40">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3E8244D"/>
    <w:multiLevelType w:val="hybridMultilevel"/>
    <w:tmpl w:val="337C7924"/>
    <w:lvl w:ilvl="0" w:tplc="09345ABC">
      <w:start w:val="1"/>
      <w:numFmt w:val="lowerLetter"/>
      <w:lvlText w:val="%1)"/>
      <w:lvlJc w:val="left"/>
      <w:pPr>
        <w:ind w:left="927" w:hanging="360"/>
      </w:pPr>
      <w:rPr>
        <w:rFonts w:hint="default"/>
      </w:rPr>
    </w:lvl>
    <w:lvl w:ilvl="1" w:tplc="04150001">
      <w:start w:val="1"/>
      <w:numFmt w:val="bullet"/>
      <w:lvlText w:val=""/>
      <w:lvlJc w:val="left"/>
      <w:pPr>
        <w:tabs>
          <w:tab w:val="num" w:pos="1647"/>
        </w:tabs>
        <w:ind w:left="1647" w:hanging="360"/>
      </w:pPr>
      <w:rPr>
        <w:rFonts w:ascii="Symbol" w:hAnsi="Symbol"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9" w15:restartNumberingAfterBreak="0">
    <w:nsid w:val="2AAD6EAB"/>
    <w:multiLevelType w:val="multilevel"/>
    <w:tmpl w:val="6AE688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144DE6"/>
    <w:multiLevelType w:val="hybridMultilevel"/>
    <w:tmpl w:val="C61A89B0"/>
    <w:lvl w:ilvl="0" w:tplc="A3D0CF28">
      <w:start w:val="1"/>
      <w:numFmt w:val="lowerLetter"/>
      <w:lvlText w:val="%1)"/>
      <w:lvlJc w:val="left"/>
      <w:pPr>
        <w:ind w:left="1080" w:hanging="360"/>
      </w:pPr>
      <w:rPr>
        <w:rFonts w:hint="default"/>
        <w:u w:val="none"/>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33F917EE"/>
    <w:multiLevelType w:val="hybridMultilevel"/>
    <w:tmpl w:val="C2AE2C66"/>
    <w:lvl w:ilvl="0" w:tplc="A01010B8">
      <w:start w:val="1"/>
      <w:numFmt w:val="lowerLetter"/>
      <w:lvlText w:val="%1)"/>
      <w:lvlJc w:val="left"/>
      <w:pPr>
        <w:ind w:left="1070"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2" w15:restartNumberingAfterBreak="0">
    <w:nsid w:val="38177BDC"/>
    <w:multiLevelType w:val="hybridMultilevel"/>
    <w:tmpl w:val="49D2659E"/>
    <w:lvl w:ilvl="0" w:tplc="1DC0B2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3C611AF4"/>
    <w:multiLevelType w:val="hybridMultilevel"/>
    <w:tmpl w:val="81D0A4E4"/>
    <w:lvl w:ilvl="0" w:tplc="C9EE45D2">
      <w:start w:val="1"/>
      <w:numFmt w:val="decimal"/>
      <w:lvlText w:val="%1."/>
      <w:lvlJc w:val="left"/>
      <w:pPr>
        <w:ind w:left="720" w:hanging="360"/>
      </w:pPr>
      <w:rPr>
        <w:rFonts w:ascii="Arial" w:hAnsi="Aria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4B2386"/>
    <w:multiLevelType w:val="hybridMultilevel"/>
    <w:tmpl w:val="842C039A"/>
    <w:lvl w:ilvl="0" w:tplc="4CF483C4">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FD43E6"/>
    <w:multiLevelType w:val="hybridMultilevel"/>
    <w:tmpl w:val="EAE86DE0"/>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EE5CFD"/>
    <w:multiLevelType w:val="hybridMultilevel"/>
    <w:tmpl w:val="AD4CED6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0615A59"/>
    <w:multiLevelType w:val="hybridMultilevel"/>
    <w:tmpl w:val="48B8111E"/>
    <w:lvl w:ilvl="0" w:tplc="3FEA7984">
      <w:start w:val="1"/>
      <w:numFmt w:val="lowerLetter"/>
      <w:lvlText w:val="%1)"/>
      <w:lvlJc w:val="left"/>
      <w:pPr>
        <w:ind w:left="1080" w:hanging="360"/>
      </w:pPr>
      <w:rPr>
        <w:rFonts w:hint="default"/>
        <w:u w:val="no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3DE27F7"/>
    <w:multiLevelType w:val="multilevel"/>
    <w:tmpl w:val="CA8CDC98"/>
    <w:lvl w:ilvl="0">
      <w:start w:val="1"/>
      <w:numFmt w:val="lowerLetter"/>
      <w:lvlText w:val="%1)"/>
      <w:lvlJc w:val="left"/>
      <w:pPr>
        <w:ind w:left="720" w:hanging="360"/>
      </w:pPr>
      <w:rPr>
        <w:rFonts w:ascii="Arial Narrow" w:eastAsiaTheme="minorEastAsia" w:hAnsi="Arial Narrow" w:cstheme="minorBidi"/>
        <w:color w:val="auto"/>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B44542"/>
    <w:multiLevelType w:val="hybridMultilevel"/>
    <w:tmpl w:val="5FB63F66"/>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55FD1E1E"/>
    <w:multiLevelType w:val="multilevel"/>
    <w:tmpl w:val="E23A60F8"/>
    <w:lvl w:ilvl="0">
      <w:start w:val="1"/>
      <w:numFmt w:val="decimal"/>
      <w:lvlText w:val="%1."/>
      <w:lvlJc w:val="left"/>
      <w:pPr>
        <w:ind w:left="360" w:hanging="360"/>
      </w:pPr>
      <w:rPr>
        <w:rFonts w:hint="default"/>
        <w:b/>
      </w:rPr>
    </w:lvl>
    <w:lvl w:ilvl="1">
      <w:start w:val="1"/>
      <w:numFmt w:val="decimal"/>
      <w:lvlText w:val="%1.%2."/>
      <w:lvlJc w:val="left"/>
      <w:pPr>
        <w:ind w:left="357" w:hanging="357"/>
      </w:pPr>
      <w:rPr>
        <w:rFonts w:hint="default"/>
        <w:b w:val="0"/>
      </w:rPr>
    </w:lvl>
    <w:lvl w:ilvl="2">
      <w:start w:val="1"/>
      <w:numFmt w:val="lowerLetter"/>
      <w:suff w:val="space"/>
      <w:lvlText w:val="%3)"/>
      <w:lvlJc w:val="left"/>
      <w:pPr>
        <w:ind w:left="357" w:firstLine="0"/>
      </w:pPr>
      <w:rPr>
        <w:rFonts w:hint="default"/>
        <w:b w:val="0"/>
      </w:rPr>
    </w:lvl>
    <w:lvl w:ilvl="3">
      <w:start w:val="1"/>
      <w:numFmt w:val="none"/>
      <w:suff w:val="space"/>
      <w:lvlText w:val="-"/>
      <w:lvlJc w:val="left"/>
      <w:pPr>
        <w:ind w:left="72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6E714AF"/>
    <w:multiLevelType w:val="hybridMultilevel"/>
    <w:tmpl w:val="DCAC726C"/>
    <w:lvl w:ilvl="0" w:tplc="E26CF03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2" w15:restartNumberingAfterBreak="0">
    <w:nsid w:val="57A519A9"/>
    <w:multiLevelType w:val="hybridMultilevel"/>
    <w:tmpl w:val="AF0A7D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996E16"/>
    <w:multiLevelType w:val="hybridMultilevel"/>
    <w:tmpl w:val="38F8DFF0"/>
    <w:lvl w:ilvl="0" w:tplc="D6D07B4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EF237BF"/>
    <w:multiLevelType w:val="hybridMultilevel"/>
    <w:tmpl w:val="ECA8A242"/>
    <w:lvl w:ilvl="0" w:tplc="914218F6">
      <w:start w:val="1"/>
      <w:numFmt w:val="lowerLetter"/>
      <w:lvlText w:val="%1)"/>
      <w:lvlJc w:val="left"/>
      <w:pPr>
        <w:ind w:left="1080" w:hanging="360"/>
      </w:pPr>
      <w:rPr>
        <w:rFonts w:eastAsia="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63087662"/>
    <w:multiLevelType w:val="hybridMultilevel"/>
    <w:tmpl w:val="FD682944"/>
    <w:lvl w:ilvl="0" w:tplc="0336A75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66D96B64"/>
    <w:multiLevelType w:val="hybridMultilevel"/>
    <w:tmpl w:val="45844FDA"/>
    <w:lvl w:ilvl="0" w:tplc="7DB6131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68457F7D"/>
    <w:multiLevelType w:val="hybridMultilevel"/>
    <w:tmpl w:val="6CBA7BA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95B06B6"/>
    <w:multiLevelType w:val="multilevel"/>
    <w:tmpl w:val="D9460FF2"/>
    <w:lvl w:ilvl="0">
      <w:start w:val="9"/>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6A896659"/>
    <w:multiLevelType w:val="hybridMultilevel"/>
    <w:tmpl w:val="BF165A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5B1610"/>
    <w:multiLevelType w:val="multilevel"/>
    <w:tmpl w:val="1A521E56"/>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6ECE2328"/>
    <w:multiLevelType w:val="hybridMultilevel"/>
    <w:tmpl w:val="D8165EEC"/>
    <w:lvl w:ilvl="0" w:tplc="04150011">
      <w:start w:val="1"/>
      <w:numFmt w:val="decimal"/>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32" w15:restartNumberingAfterBreak="0">
    <w:nsid w:val="72B145AA"/>
    <w:multiLevelType w:val="hybridMultilevel"/>
    <w:tmpl w:val="15CC8828"/>
    <w:lvl w:ilvl="0" w:tplc="B6CE943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8EB2DE9"/>
    <w:multiLevelType w:val="hybridMultilevel"/>
    <w:tmpl w:val="0812D38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79B60A13"/>
    <w:multiLevelType w:val="multilevel"/>
    <w:tmpl w:val="64BA97D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A5C6893"/>
    <w:multiLevelType w:val="hybridMultilevel"/>
    <w:tmpl w:val="5EC41A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C3670EC"/>
    <w:multiLevelType w:val="hybridMultilevel"/>
    <w:tmpl w:val="AE3E314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9"/>
  </w:num>
  <w:num w:numId="2">
    <w:abstractNumId w:val="3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13"/>
  </w:num>
  <w:num w:numId="5">
    <w:abstractNumId w:val="22"/>
  </w:num>
  <w:num w:numId="6">
    <w:abstractNumId w:val="12"/>
  </w:num>
  <w:num w:numId="7">
    <w:abstractNumId w:val="10"/>
  </w:num>
  <w:num w:numId="8">
    <w:abstractNumId w:val="14"/>
  </w:num>
  <w:num w:numId="9">
    <w:abstractNumId w:val="17"/>
  </w:num>
  <w:num w:numId="10">
    <w:abstractNumId w:val="33"/>
  </w:num>
  <w:num w:numId="11">
    <w:abstractNumId w:val="3"/>
  </w:num>
  <w:num w:numId="12">
    <w:abstractNumId w:val="16"/>
  </w:num>
  <w:num w:numId="13">
    <w:abstractNumId w:val="23"/>
  </w:num>
  <w:num w:numId="14">
    <w:abstractNumId w:val="29"/>
  </w:num>
  <w:num w:numId="15">
    <w:abstractNumId w:val="6"/>
  </w:num>
  <w:num w:numId="16">
    <w:abstractNumId w:val="25"/>
  </w:num>
  <w:num w:numId="17">
    <w:abstractNumId w:val="4"/>
  </w:num>
  <w:num w:numId="18">
    <w:abstractNumId w:val="1"/>
  </w:num>
  <w:num w:numId="19">
    <w:abstractNumId w:val="31"/>
  </w:num>
  <w:num w:numId="20">
    <w:abstractNumId w:val="26"/>
  </w:num>
  <w:num w:numId="21">
    <w:abstractNumId w:val="24"/>
  </w:num>
  <w:num w:numId="22">
    <w:abstractNumId w:val="2"/>
  </w:num>
  <w:num w:numId="23">
    <w:abstractNumId w:val="32"/>
  </w:num>
  <w:num w:numId="24">
    <w:abstractNumId w:val="18"/>
  </w:num>
  <w:num w:numId="25">
    <w:abstractNumId w:val="19"/>
  </w:num>
  <w:num w:numId="26">
    <w:abstractNumId w:val="27"/>
  </w:num>
  <w:num w:numId="27">
    <w:abstractNumId w:val="11"/>
  </w:num>
  <w:num w:numId="28">
    <w:abstractNumId w:val="15"/>
  </w:num>
  <w:num w:numId="29">
    <w:abstractNumId w:val="7"/>
  </w:num>
  <w:num w:numId="30">
    <w:abstractNumId w:val="8"/>
  </w:num>
  <w:num w:numId="31">
    <w:abstractNumId w:val="28"/>
  </w:num>
  <w:num w:numId="32">
    <w:abstractNumId w:val="30"/>
  </w:num>
  <w:num w:numId="33">
    <w:abstractNumId w:val="21"/>
  </w:num>
  <w:num w:numId="34">
    <w:abstractNumId w:val="35"/>
  </w:num>
  <w:num w:numId="35">
    <w:abstractNumId w:val="20"/>
  </w:num>
  <w:num w:numId="36">
    <w:abstractNumId w:val="0"/>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21F2"/>
    <w:rsid w:val="0000345A"/>
    <w:rsid w:val="00003BBD"/>
    <w:rsid w:val="000105B2"/>
    <w:rsid w:val="00015355"/>
    <w:rsid w:val="0002025B"/>
    <w:rsid w:val="0003799B"/>
    <w:rsid w:val="0004427B"/>
    <w:rsid w:val="00045E37"/>
    <w:rsid w:val="000560DC"/>
    <w:rsid w:val="00056402"/>
    <w:rsid w:val="00057ED8"/>
    <w:rsid w:val="00061C30"/>
    <w:rsid w:val="000670C5"/>
    <w:rsid w:val="000723FE"/>
    <w:rsid w:val="0008037E"/>
    <w:rsid w:val="000873EF"/>
    <w:rsid w:val="000921A3"/>
    <w:rsid w:val="000A346B"/>
    <w:rsid w:val="000D1FB8"/>
    <w:rsid w:val="000D6776"/>
    <w:rsid w:val="000E1561"/>
    <w:rsid w:val="000E56A6"/>
    <w:rsid w:val="000E7F17"/>
    <w:rsid w:val="000F26D1"/>
    <w:rsid w:val="000F460F"/>
    <w:rsid w:val="00103F22"/>
    <w:rsid w:val="001155C4"/>
    <w:rsid w:val="00116067"/>
    <w:rsid w:val="00122F3C"/>
    <w:rsid w:val="00123F72"/>
    <w:rsid w:val="00124117"/>
    <w:rsid w:val="00137EDC"/>
    <w:rsid w:val="00143364"/>
    <w:rsid w:val="00143D95"/>
    <w:rsid w:val="00145734"/>
    <w:rsid w:val="00145F71"/>
    <w:rsid w:val="00155F72"/>
    <w:rsid w:val="00163BB5"/>
    <w:rsid w:val="00173B54"/>
    <w:rsid w:val="00174CE8"/>
    <w:rsid w:val="0017685D"/>
    <w:rsid w:val="0018706B"/>
    <w:rsid w:val="00194146"/>
    <w:rsid w:val="001A14B4"/>
    <w:rsid w:val="001A2079"/>
    <w:rsid w:val="001A6134"/>
    <w:rsid w:val="001B3F07"/>
    <w:rsid w:val="001B603C"/>
    <w:rsid w:val="001C4DE6"/>
    <w:rsid w:val="001D2588"/>
    <w:rsid w:val="001D78AD"/>
    <w:rsid w:val="001F45A1"/>
    <w:rsid w:val="00203EBB"/>
    <w:rsid w:val="00205596"/>
    <w:rsid w:val="00207053"/>
    <w:rsid w:val="0021087B"/>
    <w:rsid w:val="002227E9"/>
    <w:rsid w:val="00226F9A"/>
    <w:rsid w:val="0023510F"/>
    <w:rsid w:val="00244271"/>
    <w:rsid w:val="00267D19"/>
    <w:rsid w:val="00271116"/>
    <w:rsid w:val="00286485"/>
    <w:rsid w:val="00287C6E"/>
    <w:rsid w:val="00293D6F"/>
    <w:rsid w:val="002A15B8"/>
    <w:rsid w:val="002B7B94"/>
    <w:rsid w:val="002C3729"/>
    <w:rsid w:val="002C78D8"/>
    <w:rsid w:val="002D21F9"/>
    <w:rsid w:val="002D7082"/>
    <w:rsid w:val="002E7503"/>
    <w:rsid w:val="002F25A3"/>
    <w:rsid w:val="00301216"/>
    <w:rsid w:val="00301B39"/>
    <w:rsid w:val="00302A1E"/>
    <w:rsid w:val="003036EE"/>
    <w:rsid w:val="0031222C"/>
    <w:rsid w:val="00314C06"/>
    <w:rsid w:val="003319AA"/>
    <w:rsid w:val="003470B3"/>
    <w:rsid w:val="00347518"/>
    <w:rsid w:val="003541C7"/>
    <w:rsid w:val="0035485C"/>
    <w:rsid w:val="003620E6"/>
    <w:rsid w:val="00363664"/>
    <w:rsid w:val="003A0D44"/>
    <w:rsid w:val="003A32F1"/>
    <w:rsid w:val="003B4AAC"/>
    <w:rsid w:val="003C7CC2"/>
    <w:rsid w:val="003D21F2"/>
    <w:rsid w:val="003D229E"/>
    <w:rsid w:val="003D7FFB"/>
    <w:rsid w:val="003E1D53"/>
    <w:rsid w:val="003F1008"/>
    <w:rsid w:val="003F30B4"/>
    <w:rsid w:val="004002FD"/>
    <w:rsid w:val="00421F38"/>
    <w:rsid w:val="00423059"/>
    <w:rsid w:val="0043029D"/>
    <w:rsid w:val="00432279"/>
    <w:rsid w:val="00442BC2"/>
    <w:rsid w:val="0045220E"/>
    <w:rsid w:val="00453130"/>
    <w:rsid w:val="0047055D"/>
    <w:rsid w:val="004717FB"/>
    <w:rsid w:val="00477477"/>
    <w:rsid w:val="004822B4"/>
    <w:rsid w:val="004830CB"/>
    <w:rsid w:val="004916CE"/>
    <w:rsid w:val="0049511D"/>
    <w:rsid w:val="00495DDC"/>
    <w:rsid w:val="0049692D"/>
    <w:rsid w:val="00497773"/>
    <w:rsid w:val="00497B33"/>
    <w:rsid w:val="004A4DC6"/>
    <w:rsid w:val="004A6B48"/>
    <w:rsid w:val="004B0FDF"/>
    <w:rsid w:val="004B5FE1"/>
    <w:rsid w:val="004C0953"/>
    <w:rsid w:val="004C5181"/>
    <w:rsid w:val="004D7AF5"/>
    <w:rsid w:val="004E4778"/>
    <w:rsid w:val="004E5A98"/>
    <w:rsid w:val="00502CDF"/>
    <w:rsid w:val="005047C0"/>
    <w:rsid w:val="00507D17"/>
    <w:rsid w:val="00511536"/>
    <w:rsid w:val="00512FCD"/>
    <w:rsid w:val="00522487"/>
    <w:rsid w:val="00526B34"/>
    <w:rsid w:val="005307F0"/>
    <w:rsid w:val="00533439"/>
    <w:rsid w:val="00533B39"/>
    <w:rsid w:val="00544A9E"/>
    <w:rsid w:val="00544C67"/>
    <w:rsid w:val="00552C26"/>
    <w:rsid w:val="00553576"/>
    <w:rsid w:val="005564DD"/>
    <w:rsid w:val="00575898"/>
    <w:rsid w:val="00577E4F"/>
    <w:rsid w:val="00586122"/>
    <w:rsid w:val="00586144"/>
    <w:rsid w:val="005A205A"/>
    <w:rsid w:val="005A2122"/>
    <w:rsid w:val="005A254D"/>
    <w:rsid w:val="005A3A9C"/>
    <w:rsid w:val="005C2D3C"/>
    <w:rsid w:val="005D1027"/>
    <w:rsid w:val="005D2583"/>
    <w:rsid w:val="005D3358"/>
    <w:rsid w:val="005E3456"/>
    <w:rsid w:val="005E4C22"/>
    <w:rsid w:val="005F3469"/>
    <w:rsid w:val="005F7822"/>
    <w:rsid w:val="00600606"/>
    <w:rsid w:val="00600EE3"/>
    <w:rsid w:val="006028ED"/>
    <w:rsid w:val="006045BB"/>
    <w:rsid w:val="00604862"/>
    <w:rsid w:val="00604ED4"/>
    <w:rsid w:val="00607418"/>
    <w:rsid w:val="00610538"/>
    <w:rsid w:val="006128AD"/>
    <w:rsid w:val="0061351D"/>
    <w:rsid w:val="00617AF8"/>
    <w:rsid w:val="00623515"/>
    <w:rsid w:val="00626072"/>
    <w:rsid w:val="00636F53"/>
    <w:rsid w:val="006401F1"/>
    <w:rsid w:val="00650163"/>
    <w:rsid w:val="0065076C"/>
    <w:rsid w:val="00657ED1"/>
    <w:rsid w:val="006625EA"/>
    <w:rsid w:val="006631C7"/>
    <w:rsid w:val="0066335D"/>
    <w:rsid w:val="006635F5"/>
    <w:rsid w:val="0066494F"/>
    <w:rsid w:val="006762A5"/>
    <w:rsid w:val="006A3CB4"/>
    <w:rsid w:val="006A429B"/>
    <w:rsid w:val="006A5BFA"/>
    <w:rsid w:val="006A625B"/>
    <w:rsid w:val="006B0F24"/>
    <w:rsid w:val="006C1D2E"/>
    <w:rsid w:val="006C6ECD"/>
    <w:rsid w:val="006E6132"/>
    <w:rsid w:val="006E71DF"/>
    <w:rsid w:val="006F0A43"/>
    <w:rsid w:val="006F522C"/>
    <w:rsid w:val="007068F9"/>
    <w:rsid w:val="00711EE3"/>
    <w:rsid w:val="007233EE"/>
    <w:rsid w:val="0072447D"/>
    <w:rsid w:val="0074442D"/>
    <w:rsid w:val="00750D8C"/>
    <w:rsid w:val="0076253E"/>
    <w:rsid w:val="0077322A"/>
    <w:rsid w:val="007762C5"/>
    <w:rsid w:val="00782759"/>
    <w:rsid w:val="00782B1C"/>
    <w:rsid w:val="00782C16"/>
    <w:rsid w:val="007907E9"/>
    <w:rsid w:val="00797208"/>
    <w:rsid w:val="007A2BB9"/>
    <w:rsid w:val="007A2F9B"/>
    <w:rsid w:val="007A4ED3"/>
    <w:rsid w:val="007C2E3C"/>
    <w:rsid w:val="007D233A"/>
    <w:rsid w:val="007D43BA"/>
    <w:rsid w:val="007D478F"/>
    <w:rsid w:val="007D5052"/>
    <w:rsid w:val="007D6323"/>
    <w:rsid w:val="007E656D"/>
    <w:rsid w:val="00810AA3"/>
    <w:rsid w:val="0082263B"/>
    <w:rsid w:val="008237F6"/>
    <w:rsid w:val="00826545"/>
    <w:rsid w:val="00831465"/>
    <w:rsid w:val="0084155A"/>
    <w:rsid w:val="00843755"/>
    <w:rsid w:val="0085107F"/>
    <w:rsid w:val="00856212"/>
    <w:rsid w:val="008636ED"/>
    <w:rsid w:val="00870415"/>
    <w:rsid w:val="00872C6C"/>
    <w:rsid w:val="00872E6C"/>
    <w:rsid w:val="00873778"/>
    <w:rsid w:val="008814DD"/>
    <w:rsid w:val="00884D0C"/>
    <w:rsid w:val="00890E25"/>
    <w:rsid w:val="00892CF7"/>
    <w:rsid w:val="00897F2D"/>
    <w:rsid w:val="008B4E48"/>
    <w:rsid w:val="008C5606"/>
    <w:rsid w:val="008D0456"/>
    <w:rsid w:val="008D1523"/>
    <w:rsid w:val="008D6C6D"/>
    <w:rsid w:val="008E0701"/>
    <w:rsid w:val="008E2A8D"/>
    <w:rsid w:val="008E44F3"/>
    <w:rsid w:val="008F06F6"/>
    <w:rsid w:val="008F2225"/>
    <w:rsid w:val="008F35B4"/>
    <w:rsid w:val="008F3A7E"/>
    <w:rsid w:val="00901949"/>
    <w:rsid w:val="0090653C"/>
    <w:rsid w:val="00911A1D"/>
    <w:rsid w:val="0091451A"/>
    <w:rsid w:val="00923035"/>
    <w:rsid w:val="0092771D"/>
    <w:rsid w:val="009336AE"/>
    <w:rsid w:val="00936057"/>
    <w:rsid w:val="00936168"/>
    <w:rsid w:val="0093697D"/>
    <w:rsid w:val="00940DC0"/>
    <w:rsid w:val="00941626"/>
    <w:rsid w:val="00944E4D"/>
    <w:rsid w:val="00945D87"/>
    <w:rsid w:val="00950398"/>
    <w:rsid w:val="00952FAE"/>
    <w:rsid w:val="00960A47"/>
    <w:rsid w:val="009629D0"/>
    <w:rsid w:val="00971322"/>
    <w:rsid w:val="0097197C"/>
    <w:rsid w:val="00971B41"/>
    <w:rsid w:val="0097467C"/>
    <w:rsid w:val="00976139"/>
    <w:rsid w:val="00976322"/>
    <w:rsid w:val="009770EF"/>
    <w:rsid w:val="00992EAF"/>
    <w:rsid w:val="009B23BF"/>
    <w:rsid w:val="009C2E27"/>
    <w:rsid w:val="009C4F80"/>
    <w:rsid w:val="009C64F6"/>
    <w:rsid w:val="009D0A49"/>
    <w:rsid w:val="009E0363"/>
    <w:rsid w:val="009E04DE"/>
    <w:rsid w:val="009E0692"/>
    <w:rsid w:val="009E6FAA"/>
    <w:rsid w:val="009F1282"/>
    <w:rsid w:val="009F25CF"/>
    <w:rsid w:val="00A01D71"/>
    <w:rsid w:val="00A04D54"/>
    <w:rsid w:val="00A1798C"/>
    <w:rsid w:val="00A2007B"/>
    <w:rsid w:val="00A252BD"/>
    <w:rsid w:val="00A26BDE"/>
    <w:rsid w:val="00A33C78"/>
    <w:rsid w:val="00A422FB"/>
    <w:rsid w:val="00A4561A"/>
    <w:rsid w:val="00A52048"/>
    <w:rsid w:val="00A52A43"/>
    <w:rsid w:val="00A56C10"/>
    <w:rsid w:val="00A56E13"/>
    <w:rsid w:val="00A601EA"/>
    <w:rsid w:val="00A65106"/>
    <w:rsid w:val="00A72F6F"/>
    <w:rsid w:val="00A73619"/>
    <w:rsid w:val="00A74052"/>
    <w:rsid w:val="00A833D5"/>
    <w:rsid w:val="00A903CF"/>
    <w:rsid w:val="00A9061F"/>
    <w:rsid w:val="00A97283"/>
    <w:rsid w:val="00AA3EF6"/>
    <w:rsid w:val="00AC10E8"/>
    <w:rsid w:val="00AC198D"/>
    <w:rsid w:val="00AC4B66"/>
    <w:rsid w:val="00AD4322"/>
    <w:rsid w:val="00AD6939"/>
    <w:rsid w:val="00AE11A2"/>
    <w:rsid w:val="00AE5675"/>
    <w:rsid w:val="00AF16DF"/>
    <w:rsid w:val="00B10407"/>
    <w:rsid w:val="00B22E36"/>
    <w:rsid w:val="00B267EF"/>
    <w:rsid w:val="00B3181B"/>
    <w:rsid w:val="00B36436"/>
    <w:rsid w:val="00B50418"/>
    <w:rsid w:val="00B6032B"/>
    <w:rsid w:val="00B64A3D"/>
    <w:rsid w:val="00B66F9B"/>
    <w:rsid w:val="00B70A4F"/>
    <w:rsid w:val="00B77CF1"/>
    <w:rsid w:val="00B800B1"/>
    <w:rsid w:val="00B8024A"/>
    <w:rsid w:val="00B817DE"/>
    <w:rsid w:val="00B837FF"/>
    <w:rsid w:val="00B83907"/>
    <w:rsid w:val="00B86591"/>
    <w:rsid w:val="00B90363"/>
    <w:rsid w:val="00B91C6C"/>
    <w:rsid w:val="00B937DF"/>
    <w:rsid w:val="00B9409E"/>
    <w:rsid w:val="00B96613"/>
    <w:rsid w:val="00BA7BFA"/>
    <w:rsid w:val="00BB19E3"/>
    <w:rsid w:val="00BB78C2"/>
    <w:rsid w:val="00BC4368"/>
    <w:rsid w:val="00BC47DC"/>
    <w:rsid w:val="00BD0107"/>
    <w:rsid w:val="00BD15E2"/>
    <w:rsid w:val="00BD4453"/>
    <w:rsid w:val="00BE626A"/>
    <w:rsid w:val="00BF24BB"/>
    <w:rsid w:val="00C13AFD"/>
    <w:rsid w:val="00C15A7A"/>
    <w:rsid w:val="00C15B95"/>
    <w:rsid w:val="00C26C44"/>
    <w:rsid w:val="00C358A5"/>
    <w:rsid w:val="00C361F4"/>
    <w:rsid w:val="00C42282"/>
    <w:rsid w:val="00C42BDD"/>
    <w:rsid w:val="00C55C41"/>
    <w:rsid w:val="00C6598A"/>
    <w:rsid w:val="00C71379"/>
    <w:rsid w:val="00C82B67"/>
    <w:rsid w:val="00C85734"/>
    <w:rsid w:val="00C8620A"/>
    <w:rsid w:val="00C92AF7"/>
    <w:rsid w:val="00C96D39"/>
    <w:rsid w:val="00C97144"/>
    <w:rsid w:val="00C97879"/>
    <w:rsid w:val="00CA6EA4"/>
    <w:rsid w:val="00CA6F1E"/>
    <w:rsid w:val="00CB12D4"/>
    <w:rsid w:val="00CB3B19"/>
    <w:rsid w:val="00CB6009"/>
    <w:rsid w:val="00CB7224"/>
    <w:rsid w:val="00CC25AC"/>
    <w:rsid w:val="00CD041C"/>
    <w:rsid w:val="00CE0371"/>
    <w:rsid w:val="00CE0BC8"/>
    <w:rsid w:val="00CE767D"/>
    <w:rsid w:val="00D0147A"/>
    <w:rsid w:val="00D113DA"/>
    <w:rsid w:val="00D1529E"/>
    <w:rsid w:val="00D16FF5"/>
    <w:rsid w:val="00D24FBF"/>
    <w:rsid w:val="00D33D6B"/>
    <w:rsid w:val="00D37F2F"/>
    <w:rsid w:val="00D45916"/>
    <w:rsid w:val="00D51992"/>
    <w:rsid w:val="00D71CFC"/>
    <w:rsid w:val="00D75CE0"/>
    <w:rsid w:val="00D80AEA"/>
    <w:rsid w:val="00D83527"/>
    <w:rsid w:val="00D83FD7"/>
    <w:rsid w:val="00D843FE"/>
    <w:rsid w:val="00D95BD4"/>
    <w:rsid w:val="00DC4618"/>
    <w:rsid w:val="00DD52DF"/>
    <w:rsid w:val="00DD593F"/>
    <w:rsid w:val="00DE7624"/>
    <w:rsid w:val="00DF3FF7"/>
    <w:rsid w:val="00E0590C"/>
    <w:rsid w:val="00E06C44"/>
    <w:rsid w:val="00E1457D"/>
    <w:rsid w:val="00E146ED"/>
    <w:rsid w:val="00E254B3"/>
    <w:rsid w:val="00E3479D"/>
    <w:rsid w:val="00E523A9"/>
    <w:rsid w:val="00E71BA5"/>
    <w:rsid w:val="00E84881"/>
    <w:rsid w:val="00E91F57"/>
    <w:rsid w:val="00E95FB0"/>
    <w:rsid w:val="00EA163F"/>
    <w:rsid w:val="00EB1A6F"/>
    <w:rsid w:val="00EB24AC"/>
    <w:rsid w:val="00EB715C"/>
    <w:rsid w:val="00EC4AC9"/>
    <w:rsid w:val="00EC5586"/>
    <w:rsid w:val="00EC634A"/>
    <w:rsid w:val="00ED0732"/>
    <w:rsid w:val="00ED20C9"/>
    <w:rsid w:val="00ED2453"/>
    <w:rsid w:val="00ED6F26"/>
    <w:rsid w:val="00EE6E05"/>
    <w:rsid w:val="00EE6FB2"/>
    <w:rsid w:val="00EF4730"/>
    <w:rsid w:val="00EF585B"/>
    <w:rsid w:val="00EF594C"/>
    <w:rsid w:val="00F01C76"/>
    <w:rsid w:val="00F04263"/>
    <w:rsid w:val="00F12821"/>
    <w:rsid w:val="00F15749"/>
    <w:rsid w:val="00F169B5"/>
    <w:rsid w:val="00F24BA5"/>
    <w:rsid w:val="00F4259E"/>
    <w:rsid w:val="00F64AEB"/>
    <w:rsid w:val="00F67F3A"/>
    <w:rsid w:val="00F72318"/>
    <w:rsid w:val="00F82C74"/>
    <w:rsid w:val="00F91D7D"/>
    <w:rsid w:val="00F953C7"/>
    <w:rsid w:val="00FA0287"/>
    <w:rsid w:val="00FA0A51"/>
    <w:rsid w:val="00FA48C5"/>
    <w:rsid w:val="00FA6FFD"/>
    <w:rsid w:val="00FB717C"/>
    <w:rsid w:val="00FC0539"/>
    <w:rsid w:val="00FC2610"/>
    <w:rsid w:val="00FC2C0F"/>
    <w:rsid w:val="00FC376E"/>
    <w:rsid w:val="00FD44E3"/>
    <w:rsid w:val="00FD5710"/>
    <w:rsid w:val="00FD6A22"/>
    <w:rsid w:val="00FF05E3"/>
    <w:rsid w:val="00FF0D64"/>
    <w:rsid w:val="00FF32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18FEC8-3456-4E86-B39E-67D7FE97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9661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D21F2"/>
    <w:pPr>
      <w:ind w:left="720"/>
      <w:contextualSpacing/>
    </w:pPr>
  </w:style>
  <w:style w:type="paragraph" w:styleId="Bezodstpw">
    <w:name w:val="No Spacing"/>
    <w:uiPriority w:val="1"/>
    <w:qFormat/>
    <w:rsid w:val="001B603C"/>
    <w:pPr>
      <w:spacing w:after="0" w:line="240" w:lineRule="auto"/>
    </w:pPr>
  </w:style>
  <w:style w:type="paragraph" w:styleId="Tekstprzypisukocowego">
    <w:name w:val="endnote text"/>
    <w:basedOn w:val="Normalny"/>
    <w:link w:val="TekstprzypisukocowegoZnak"/>
    <w:uiPriority w:val="99"/>
    <w:semiHidden/>
    <w:unhideWhenUsed/>
    <w:rsid w:val="007C2E3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C2E3C"/>
    <w:rPr>
      <w:sz w:val="20"/>
      <w:szCs w:val="20"/>
    </w:rPr>
  </w:style>
  <w:style w:type="character" w:styleId="Odwoanieprzypisukocowego">
    <w:name w:val="endnote reference"/>
    <w:basedOn w:val="Domylnaczcionkaakapitu"/>
    <w:uiPriority w:val="99"/>
    <w:semiHidden/>
    <w:unhideWhenUsed/>
    <w:rsid w:val="007C2E3C"/>
    <w:rPr>
      <w:vertAlign w:val="superscript"/>
    </w:rPr>
  </w:style>
  <w:style w:type="paragraph" w:styleId="Nagwek">
    <w:name w:val="header"/>
    <w:basedOn w:val="Normalny"/>
    <w:link w:val="NagwekZnak"/>
    <w:uiPriority w:val="99"/>
    <w:semiHidden/>
    <w:unhideWhenUsed/>
    <w:rsid w:val="00015355"/>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15355"/>
  </w:style>
  <w:style w:type="paragraph" w:styleId="Stopka">
    <w:name w:val="footer"/>
    <w:basedOn w:val="Normalny"/>
    <w:link w:val="StopkaZnak"/>
    <w:uiPriority w:val="99"/>
    <w:unhideWhenUsed/>
    <w:rsid w:val="000153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15355"/>
  </w:style>
  <w:style w:type="paragraph" w:styleId="NormalnyWeb">
    <w:name w:val="Normal (Web)"/>
    <w:basedOn w:val="Normalny"/>
    <w:uiPriority w:val="99"/>
    <w:semiHidden/>
    <w:unhideWhenUsed/>
    <w:rsid w:val="005D1027"/>
    <w:pPr>
      <w:spacing w:before="100" w:beforeAutospacing="1" w:after="100" w:afterAutospacing="1" w:line="240" w:lineRule="auto"/>
    </w:pPr>
    <w:rPr>
      <w:rFonts w:ascii="Times New Roman" w:eastAsia="Times New Roman" w:hAnsi="Times New Roman" w:cs="Times New Roman"/>
      <w:sz w:val="24"/>
      <w:szCs w:val="24"/>
    </w:rPr>
  </w:style>
  <w:style w:type="paragraph" w:styleId="Tekstblokowy">
    <w:name w:val="Block Text"/>
    <w:basedOn w:val="Normalny"/>
    <w:rsid w:val="005D1027"/>
    <w:pPr>
      <w:spacing w:after="0" w:line="240" w:lineRule="auto"/>
      <w:ind w:left="5664" w:right="-852" w:firstLine="708"/>
      <w:jc w:val="both"/>
    </w:pPr>
    <w:rPr>
      <w:rFonts w:ascii="Arial" w:eastAsia="Times New Roman" w:hAnsi="Arial" w:cs="Times New Roman"/>
      <w:sz w:val="28"/>
      <w:szCs w:val="20"/>
    </w:rPr>
  </w:style>
  <w:style w:type="character" w:styleId="Pogrubienie">
    <w:name w:val="Strong"/>
    <w:basedOn w:val="Domylnaczcionkaakapitu"/>
    <w:uiPriority w:val="22"/>
    <w:qFormat/>
    <w:rsid w:val="001155C4"/>
    <w:rPr>
      <w:b/>
      <w:bCs/>
    </w:rPr>
  </w:style>
  <w:style w:type="character" w:styleId="Hipercze">
    <w:name w:val="Hyperlink"/>
    <w:basedOn w:val="Domylnaczcionkaakapitu"/>
    <w:uiPriority w:val="99"/>
    <w:unhideWhenUsed/>
    <w:rsid w:val="001155C4"/>
    <w:rPr>
      <w:color w:val="0000FF"/>
      <w:u w:val="single"/>
    </w:rPr>
  </w:style>
  <w:style w:type="paragraph" w:styleId="Tekstdymka">
    <w:name w:val="Balloon Text"/>
    <w:basedOn w:val="Normalny"/>
    <w:link w:val="TekstdymkaZnak"/>
    <w:uiPriority w:val="99"/>
    <w:semiHidden/>
    <w:unhideWhenUsed/>
    <w:rsid w:val="001155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155C4"/>
    <w:rPr>
      <w:rFonts w:ascii="Tahoma" w:hAnsi="Tahoma" w:cs="Tahoma"/>
      <w:sz w:val="16"/>
      <w:szCs w:val="16"/>
    </w:rPr>
  </w:style>
  <w:style w:type="paragraph" w:styleId="Tekstpodstawowy">
    <w:name w:val="Body Text"/>
    <w:basedOn w:val="Normalny"/>
    <w:link w:val="TekstpodstawowyZnak"/>
    <w:uiPriority w:val="99"/>
    <w:rsid w:val="00057ED8"/>
    <w:pPr>
      <w:widowControl w:val="0"/>
      <w:suppressAutoHyphens/>
      <w:spacing w:after="0" w:line="200" w:lineRule="atLeast"/>
      <w:jc w:val="both"/>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057ED8"/>
    <w:rPr>
      <w:rFonts w:ascii="Times New Roman" w:eastAsia="Times New Roman" w:hAnsi="Times New Roman" w:cs="Times New Roman"/>
      <w:sz w:val="24"/>
      <w:szCs w:val="24"/>
    </w:rPr>
  </w:style>
  <w:style w:type="paragraph" w:styleId="Tekstpodstawowy3">
    <w:name w:val="Body Text 3"/>
    <w:basedOn w:val="Normalny"/>
    <w:link w:val="Tekstpodstawowy3Znak"/>
    <w:uiPriority w:val="99"/>
    <w:semiHidden/>
    <w:unhideWhenUsed/>
    <w:rsid w:val="008C5606"/>
    <w:pPr>
      <w:spacing w:after="120"/>
    </w:pPr>
    <w:rPr>
      <w:sz w:val="16"/>
      <w:szCs w:val="16"/>
    </w:rPr>
  </w:style>
  <w:style w:type="character" w:customStyle="1" w:styleId="Tekstpodstawowy3Znak">
    <w:name w:val="Tekst podstawowy 3 Znak"/>
    <w:basedOn w:val="Domylnaczcionkaakapitu"/>
    <w:link w:val="Tekstpodstawowy3"/>
    <w:uiPriority w:val="99"/>
    <w:semiHidden/>
    <w:rsid w:val="008C5606"/>
    <w:rPr>
      <w:sz w:val="16"/>
      <w:szCs w:val="16"/>
    </w:rPr>
  </w:style>
  <w:style w:type="paragraph" w:styleId="Tekstpodstawowy2">
    <w:name w:val="Body Text 2"/>
    <w:basedOn w:val="Normalny"/>
    <w:link w:val="Tekstpodstawowy2Znak"/>
    <w:uiPriority w:val="99"/>
    <w:semiHidden/>
    <w:unhideWhenUsed/>
    <w:rsid w:val="00D95BD4"/>
    <w:pPr>
      <w:spacing w:after="120" w:line="480" w:lineRule="auto"/>
    </w:pPr>
  </w:style>
  <w:style w:type="character" w:customStyle="1" w:styleId="Tekstpodstawowy2Znak">
    <w:name w:val="Tekst podstawowy 2 Znak"/>
    <w:basedOn w:val="Domylnaczcionkaakapitu"/>
    <w:link w:val="Tekstpodstawowy2"/>
    <w:uiPriority w:val="99"/>
    <w:semiHidden/>
    <w:rsid w:val="00D95BD4"/>
  </w:style>
  <w:style w:type="table" w:styleId="Tabela-Siatka">
    <w:name w:val="Table Grid"/>
    <w:basedOn w:val="Standardowy"/>
    <w:uiPriority w:val="59"/>
    <w:rsid w:val="00CA6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umnowemiasto.pl"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3932</TotalTime>
  <Pages>1</Pages>
  <Words>3433</Words>
  <Characters>20603</Characters>
  <Application>Microsoft Office Word</Application>
  <DocSecurity>0</DocSecurity>
  <Lines>171</Lines>
  <Paragraphs>47</Paragraphs>
  <ScaleCrop>false</ScaleCrop>
  <HeadingPairs>
    <vt:vector size="2" baseType="variant">
      <vt:variant>
        <vt:lpstr>Tytuł</vt:lpstr>
      </vt:variant>
      <vt:variant>
        <vt:i4>1</vt:i4>
      </vt:variant>
    </vt:vector>
  </HeadingPairs>
  <TitlesOfParts>
    <vt:vector size="1" baseType="lpstr">
      <vt:lpstr/>
    </vt:vector>
  </TitlesOfParts>
  <Company>Urząd Miejski</Company>
  <LinksUpToDate>false</LinksUpToDate>
  <CharactersWithSpaces>23989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zos</dc:creator>
  <cp:keywords/>
  <dc:description/>
  <cp:lastModifiedBy>Wioletta Chętnicka</cp:lastModifiedBy>
  <cp:revision>178</cp:revision>
  <cp:lastPrinted>2021-12-08T09:25:00Z</cp:lastPrinted>
  <dcterms:created xsi:type="dcterms:W3CDTF">2011-04-04T07:41:00Z</dcterms:created>
  <dcterms:modified xsi:type="dcterms:W3CDTF">2021-12-08T09:25:00Z</dcterms:modified>
</cp:coreProperties>
</file>